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F73" w:rsidRDefault="005C6F73" w:rsidP="00F13B8D">
      <w:pPr>
        <w:autoSpaceDE/>
        <w:autoSpaceDN/>
        <w:adjustRightInd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 xml:space="preserve">Рабочая программа 5-9 кл. </w:t>
      </w:r>
    </w:p>
    <w:p w:rsidR="005C6F73" w:rsidRDefault="005C6F73" w:rsidP="00F13B8D">
      <w:pPr>
        <w:autoSpaceDE/>
        <w:autoSpaceDN/>
        <w:adjustRightInd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по английскому языку</w:t>
      </w:r>
    </w:p>
    <w:p w:rsidR="005C6F73" w:rsidRDefault="005C6F73" w:rsidP="00F13B8D">
      <w:pPr>
        <w:autoSpaceDE/>
        <w:autoSpaceDN/>
        <w:adjustRightInd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МБОУ «Школа № 57»</w:t>
      </w:r>
    </w:p>
    <w:p w:rsidR="00F13B8D" w:rsidRPr="006A7C79" w:rsidRDefault="00F13B8D" w:rsidP="00F13B8D">
      <w:pPr>
        <w:autoSpaceDE/>
        <w:autoSpaceDN/>
        <w:adjustRightInd/>
        <w:contextualSpacing/>
        <w:jc w:val="center"/>
        <w:rPr>
          <w:b/>
          <w:lang w:eastAsia="en-US"/>
        </w:rPr>
      </w:pPr>
      <w:r w:rsidRPr="006A7C79">
        <w:rPr>
          <w:b/>
          <w:lang w:eastAsia="en-US"/>
        </w:rPr>
        <w:t>1. Пояснительная записка</w:t>
      </w:r>
    </w:p>
    <w:p w:rsidR="00F13B8D" w:rsidRPr="006A7C79" w:rsidRDefault="00F13B8D" w:rsidP="00F13B8D">
      <w:pPr>
        <w:autoSpaceDE/>
        <w:autoSpaceDN/>
        <w:adjustRightInd/>
        <w:contextualSpacing/>
        <w:jc w:val="center"/>
        <w:rPr>
          <w:b/>
          <w:lang w:eastAsia="en-US"/>
        </w:rPr>
      </w:pPr>
    </w:p>
    <w:p w:rsidR="00F13B8D" w:rsidRPr="006A7C79" w:rsidRDefault="00F13B8D" w:rsidP="00F13B8D">
      <w:pPr>
        <w:autoSpaceDE/>
        <w:autoSpaceDN/>
        <w:adjustRightInd/>
        <w:contextualSpacing/>
        <w:rPr>
          <w:lang w:eastAsia="en-US"/>
        </w:rPr>
      </w:pPr>
      <w:r w:rsidRPr="006A7C79">
        <w:rPr>
          <w:lang w:eastAsia="en-US"/>
        </w:rPr>
        <w:t xml:space="preserve">       Программа составлена на основе</w:t>
      </w:r>
    </w:p>
    <w:p w:rsidR="00F13B8D" w:rsidRPr="006A7C79" w:rsidRDefault="00F13B8D" w:rsidP="00F13B8D">
      <w:pPr>
        <w:autoSpaceDE/>
        <w:autoSpaceDN/>
        <w:adjustRightInd/>
        <w:contextualSpacing/>
        <w:rPr>
          <w:lang w:eastAsia="en-US"/>
        </w:rPr>
      </w:pPr>
      <w:r w:rsidRPr="006A7C79">
        <w:rPr>
          <w:lang w:eastAsia="en-US"/>
        </w:rPr>
        <w:t>- Закона «Об образовании в Российской Федерации» от 29.12. 2012 года № 273-ФЗ;</w:t>
      </w:r>
    </w:p>
    <w:p w:rsidR="00F13B8D" w:rsidRPr="006A7C79" w:rsidRDefault="00F13B8D" w:rsidP="00F13B8D">
      <w:pPr>
        <w:autoSpaceDE/>
        <w:autoSpaceDN/>
        <w:adjustRightInd/>
        <w:contextualSpacing/>
        <w:rPr>
          <w:lang w:eastAsia="en-US"/>
        </w:rPr>
      </w:pPr>
      <w:r w:rsidRPr="006A7C79">
        <w:rPr>
          <w:lang w:eastAsia="en-US"/>
        </w:rPr>
        <w:t>- Федерального Государственного образовательного стандарта основного общего образования, утверждённого приказом Министерства образования и науки РФ  от 17.12. 2010г. №1897;</w:t>
      </w:r>
    </w:p>
    <w:p w:rsidR="00F13B8D" w:rsidRPr="006A7C79" w:rsidRDefault="00F13B8D" w:rsidP="00F13B8D">
      <w:pPr>
        <w:rPr>
          <w:color w:val="000000"/>
          <w:lang w:eastAsia="en-US"/>
        </w:rPr>
      </w:pPr>
      <w:r w:rsidRPr="006A7C79">
        <w:rPr>
          <w:color w:val="000000"/>
          <w:lang w:eastAsia="en-US"/>
        </w:rPr>
        <w:t xml:space="preserve">- приказа Министерства образования и науки Российской Федерации от 31.03. 2014 г. № 253«Об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</w:p>
    <w:p w:rsidR="00F13B8D" w:rsidRPr="006A7C79" w:rsidRDefault="00F13B8D" w:rsidP="00F13B8D">
      <w:pPr>
        <w:autoSpaceDE/>
        <w:autoSpaceDN/>
        <w:adjustRightInd/>
        <w:contextualSpacing/>
        <w:rPr>
          <w:lang w:eastAsia="en-US"/>
        </w:rPr>
      </w:pPr>
      <w:r w:rsidRPr="006A7C79">
        <w:rPr>
          <w:lang w:eastAsia="en-US"/>
        </w:rPr>
        <w:t>- основной образовательной программы основного</w:t>
      </w:r>
      <w:r w:rsidR="006473D3" w:rsidRPr="006A7C79">
        <w:rPr>
          <w:lang w:eastAsia="en-US"/>
        </w:rPr>
        <w:t xml:space="preserve"> общего образования МБОУ СОШ №57</w:t>
      </w:r>
      <w:r w:rsidRPr="006A7C79">
        <w:rPr>
          <w:lang w:eastAsia="en-US"/>
        </w:rPr>
        <w:t>;</w:t>
      </w:r>
    </w:p>
    <w:p w:rsidR="00F13B8D" w:rsidRPr="006A7C79" w:rsidRDefault="00F13B8D" w:rsidP="00F13B8D">
      <w:r w:rsidRPr="006A7C79">
        <w:t>-программы  «Английский язык: 5-9 классы. Автор М.В. Вербицкая, Москва, «Вентана-Граф» , 2013г.</w:t>
      </w:r>
    </w:p>
    <w:p w:rsidR="00F13B8D" w:rsidRPr="006A7C79" w:rsidRDefault="00F13B8D" w:rsidP="00F13B8D">
      <w:pPr>
        <w:shd w:val="clear" w:color="auto" w:fill="FFFFFF"/>
        <w:ind w:right="2"/>
        <w:jc w:val="both"/>
        <w:rPr>
          <w:bCs/>
        </w:rPr>
      </w:pPr>
      <w:r w:rsidRPr="006A7C79">
        <w:t>-</w:t>
      </w:r>
      <w:r w:rsidR="0008011F">
        <w:rPr>
          <w:bCs/>
        </w:rPr>
        <w:t>п</w:t>
      </w:r>
      <w:r w:rsidRPr="006A7C79">
        <w:rPr>
          <w:bCs/>
        </w:rPr>
        <w:t>римерных</w:t>
      </w:r>
      <w:r w:rsidR="009D5192">
        <w:rPr>
          <w:bCs/>
        </w:rPr>
        <w:t xml:space="preserve"> </w:t>
      </w:r>
      <w:r w:rsidRPr="006A7C79">
        <w:rPr>
          <w:bCs/>
        </w:rPr>
        <w:t xml:space="preserve">программ по </w:t>
      </w:r>
      <w:r w:rsidRPr="006A7C79">
        <w:t xml:space="preserve">учебным предметам </w:t>
      </w:r>
      <w:r w:rsidRPr="006A7C79">
        <w:rPr>
          <w:iCs/>
        </w:rPr>
        <w:t>Иностранный язык 5—9 классы</w:t>
      </w:r>
      <w:r w:rsidR="009D5192">
        <w:rPr>
          <w:iCs/>
        </w:rPr>
        <w:t xml:space="preserve"> </w:t>
      </w:r>
      <w:r w:rsidRPr="006A7C79">
        <w:rPr>
          <w:bCs/>
        </w:rPr>
        <w:t>М, Просвещение, 2010 (Стандарты второго поколения)</w:t>
      </w:r>
    </w:p>
    <w:p w:rsidR="00CE4C00" w:rsidRPr="006A7C79" w:rsidRDefault="00CE4C00" w:rsidP="0078667F">
      <w:pPr>
        <w:pStyle w:val="a3"/>
        <w:ind w:left="0" w:firstLine="426"/>
        <w:rPr>
          <w:rFonts w:ascii="Times New Roman" w:hAnsi="Times New Roman"/>
          <w:sz w:val="24"/>
          <w:szCs w:val="24"/>
        </w:rPr>
      </w:pPr>
    </w:p>
    <w:p w:rsidR="00CE4C00" w:rsidRPr="005C155E" w:rsidRDefault="00CE4C00" w:rsidP="00CE4C00">
      <w:pPr>
        <w:autoSpaceDE/>
        <w:autoSpaceDN/>
        <w:adjustRightInd/>
        <w:contextualSpacing/>
        <w:jc w:val="center"/>
        <w:rPr>
          <w:b/>
          <w:lang w:eastAsia="en-US"/>
        </w:rPr>
      </w:pPr>
      <w:r w:rsidRPr="005C155E">
        <w:rPr>
          <w:b/>
          <w:lang w:eastAsia="en-US"/>
        </w:rPr>
        <w:t>2. Общая х</w:t>
      </w:r>
      <w:r w:rsidR="005C155E">
        <w:rPr>
          <w:b/>
          <w:lang w:eastAsia="en-US"/>
        </w:rPr>
        <w:t>арактеристика учебного предмета</w:t>
      </w:r>
    </w:p>
    <w:p w:rsidR="00CE4C00" w:rsidRPr="006A7C79" w:rsidRDefault="00CE4C00" w:rsidP="00CE4C00">
      <w:pPr>
        <w:contextualSpacing/>
      </w:pPr>
      <w:r w:rsidRPr="006A7C79">
        <w:t>Содержание учебного предмета «Английский язык» в основной школе обусловлено общей нацеленностью образовательного процесса на достижение метапредметных и предметных целей обучения. Это возможно на основе компетент</w:t>
      </w:r>
      <w:r w:rsidR="009D5192">
        <w:t>но</w:t>
      </w:r>
      <w:r w:rsidRPr="006A7C79">
        <w:t>стного подхода и выделения общих содержательных линий образовательной области  «Филология».</w:t>
      </w:r>
    </w:p>
    <w:p w:rsidR="00CE4C00" w:rsidRPr="006A7C79" w:rsidRDefault="00CE4C00" w:rsidP="00CE4C00">
      <w:pPr>
        <w:contextualSpacing/>
      </w:pPr>
      <w:r w:rsidRPr="006A7C79">
        <w:t>Иностранный язык носит междисциплинарный характер, объединяя знания предметной области «Филология» с другими областями: историей, искусством, естественными науками, а также знаниями о социальных сферах жизни разных стран.</w:t>
      </w:r>
    </w:p>
    <w:p w:rsidR="00CE4C00" w:rsidRPr="006A7C79" w:rsidRDefault="00CE4C00" w:rsidP="00CE4C00">
      <w:pPr>
        <w:contextualSpacing/>
      </w:pPr>
      <w:r w:rsidRPr="006A7C79">
        <w:t xml:space="preserve">В рабочей программе представлен раздел «Предметное содержание речи», в котором отражается роль английского языка как средства, стимулирующего процесс познания и развития личности обучающегося. </w:t>
      </w:r>
    </w:p>
    <w:p w:rsidR="00CE4C00" w:rsidRPr="006A7C79" w:rsidRDefault="00CE4C00" w:rsidP="00CE4C00">
      <w:pPr>
        <w:contextualSpacing/>
      </w:pPr>
      <w:r w:rsidRPr="006A7C79">
        <w:t xml:space="preserve">Иностранный язык как важная часть филологического образования необходим для формирования у </w:t>
      </w:r>
      <w:proofErr w:type="gramStart"/>
      <w:r w:rsidRPr="006A7C79">
        <w:t>обучающихся</w:t>
      </w:r>
      <w:proofErr w:type="gramEnd"/>
      <w:r w:rsidRPr="006A7C79">
        <w:t xml:space="preserve">  коммуникативной компетенции. Коммуникативная компетенция предполагает овладение речевой компетенцией. Коммуникативная компетенция неразрывно связана с социокультурными знаниями и умениями, которые составляют предмет содержания речи и обеспечивают взаимопонимание в условиях социокультурной коммуникации. </w:t>
      </w:r>
    </w:p>
    <w:p w:rsidR="00CE4C00" w:rsidRPr="006A7C79" w:rsidRDefault="00CE4C00" w:rsidP="00CE4C00">
      <w:pPr>
        <w:autoSpaceDE/>
        <w:autoSpaceDN/>
        <w:adjustRightInd/>
      </w:pPr>
      <w:r w:rsidRPr="006A7C79">
        <w:t>Основная школ</w:t>
      </w:r>
      <w:proofErr w:type="gramStart"/>
      <w:r w:rsidRPr="006A7C79">
        <w:t>а-</w:t>
      </w:r>
      <w:proofErr w:type="gramEnd"/>
      <w:r w:rsidRPr="006A7C79">
        <w:t xml:space="preserve"> вторая ступень общего образования. Она является важным звеном, которое соединяет все три ступени общего образования: начальную, основную и старшую. </w:t>
      </w:r>
      <w:proofErr w:type="gramStart"/>
      <w:r w:rsidRPr="006A7C79">
        <w:t>Данная ступень характеризуется наличием значительных изменений в развитии школьников,  так как к моменту начала обучения в основной школе у них расширился кругозор и общее представление о мире, сформированы элементарные коммуникативные на иностранном языке в четырех видах речевой деятельности, а также общеучебные умения, необходимые для изучения иностранного языка как учебного предмета;</w:t>
      </w:r>
      <w:proofErr w:type="gramEnd"/>
      <w:r w:rsidRPr="006A7C79">
        <w:t xml:space="preserve"> накоплены некоторые знания о правилах речевого поведения на родном и иностранном языках. На этой ступени совершенствуется приобретенные ранее знания, навыки и умения, увеличивается объем используемых </w:t>
      </w:r>
      <w:proofErr w:type="gramStart"/>
      <w:r w:rsidRPr="006A7C79">
        <w:t>обучающимися</w:t>
      </w:r>
      <w:proofErr w:type="gramEnd"/>
      <w:r w:rsidRPr="006A7C79">
        <w:t xml:space="preserve"> языковых и речевых средств, улучшается качество практического владения иностранным языком, возрастает степень самостоятельности школьников и их творческой активности. В основной школе усиливается роль принципов когнитивной направленности учебного процесса, индивидуализации и </w:t>
      </w:r>
      <w:r w:rsidRPr="006A7C79">
        <w:lastRenderedPageBreak/>
        <w:t xml:space="preserve">дифференциации обучения, большое значение приобретает освоение современных технологий изучения иностранного языка, формирование учебно-исследовательских умений. </w:t>
      </w:r>
    </w:p>
    <w:p w:rsidR="00CE4C00" w:rsidRPr="006A7C79" w:rsidRDefault="00CE4C00" w:rsidP="00CE4C00">
      <w:pPr>
        <w:autoSpaceDE/>
        <w:autoSpaceDN/>
        <w:adjustRightInd/>
        <w:ind w:firstLine="709"/>
      </w:pPr>
      <w:r w:rsidRPr="006A7C79">
        <w:t>Программа нацелена на реализацию личностно-ориентированного, коммуникативно-когнитивного, социокультурного и  деятельностного подхода к обучению английскому языку.</w:t>
      </w:r>
    </w:p>
    <w:p w:rsidR="00F13B8D" w:rsidRPr="006A7C79" w:rsidRDefault="00F13B8D" w:rsidP="00F13B8D">
      <w:pPr>
        <w:autoSpaceDE/>
        <w:autoSpaceDN/>
        <w:adjustRightInd/>
        <w:contextualSpacing/>
        <w:jc w:val="center"/>
        <w:rPr>
          <w:b/>
          <w:lang w:eastAsia="en-US"/>
        </w:rPr>
      </w:pPr>
    </w:p>
    <w:p w:rsidR="00F160BC" w:rsidRDefault="009767DA" w:rsidP="00F160BC">
      <w:pPr>
        <w:autoSpaceDE/>
        <w:autoSpaceDN/>
        <w:adjustRightInd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3</w:t>
      </w:r>
      <w:r w:rsidR="00F160BC" w:rsidRPr="006A7C79">
        <w:rPr>
          <w:b/>
          <w:lang w:eastAsia="en-US"/>
        </w:rPr>
        <w:t>. Личностные, метапредметные и предметные резуль</w:t>
      </w:r>
      <w:r w:rsidR="005C155E">
        <w:rPr>
          <w:b/>
          <w:lang w:eastAsia="en-US"/>
        </w:rPr>
        <w:t>таты освоения учебного предмета</w:t>
      </w:r>
    </w:p>
    <w:p w:rsidR="009D5192" w:rsidRDefault="009D5192" w:rsidP="00F160BC">
      <w:pPr>
        <w:autoSpaceDE/>
        <w:autoSpaceDN/>
        <w:adjustRightInd/>
        <w:contextualSpacing/>
        <w:jc w:val="center"/>
        <w:rPr>
          <w:b/>
          <w:lang w:eastAsia="en-US"/>
        </w:rPr>
      </w:pPr>
    </w:p>
    <w:p w:rsidR="008C2552" w:rsidRPr="008C2552" w:rsidRDefault="005C155E" w:rsidP="005C155E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Образовательные результаты сформулированы в деятельностной форме, это служит основой</w:t>
      </w:r>
      <w:r w:rsidR="008C2552" w:rsidRPr="008C2552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разработки контрольных измерительных материалов по английскому языку.</w:t>
      </w:r>
    </w:p>
    <w:p w:rsidR="005C155E" w:rsidRPr="008C2552" w:rsidRDefault="005C155E" w:rsidP="005C155E">
      <w:pPr>
        <w:rPr>
          <w:rFonts w:eastAsiaTheme="minorHAnsi"/>
          <w:lang w:eastAsia="en-US"/>
        </w:rPr>
      </w:pPr>
      <w:r w:rsidRPr="008C2552">
        <w:rPr>
          <w:rFonts w:eastAsiaTheme="minorHAnsi"/>
          <w:i/>
          <w:iCs/>
          <w:lang w:eastAsia="en-US"/>
        </w:rPr>
        <w:t xml:space="preserve">Личностные результаты </w:t>
      </w:r>
      <w:r w:rsidRPr="008C2552">
        <w:rPr>
          <w:rFonts w:eastAsiaTheme="minorHAnsi"/>
          <w:lang w:eastAsia="en-US"/>
        </w:rPr>
        <w:t>отражают:- формирование мотивации изучения иностранных языков и стремления к</w:t>
      </w:r>
      <w:r w:rsidR="008C2552" w:rsidRPr="008C2552">
        <w:rPr>
          <w:rFonts w:eastAsiaTheme="minorHAnsi"/>
          <w:lang w:eastAsia="en-US"/>
        </w:rPr>
        <w:t xml:space="preserve"> с</w:t>
      </w:r>
      <w:r w:rsidRPr="008C2552">
        <w:rPr>
          <w:rFonts w:eastAsiaTheme="minorHAnsi"/>
          <w:lang w:eastAsia="en-US"/>
        </w:rPr>
        <w:t>амосовершенствованию в образовательной области «Иностранный язык»;</w:t>
      </w:r>
    </w:p>
    <w:p w:rsidR="005C155E" w:rsidRPr="008C2552" w:rsidRDefault="005C155E" w:rsidP="005C155E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осознание возможностей самореализации средствами иностранного языка; стремление к</w:t>
      </w:r>
      <w:r w:rsidR="008C2552" w:rsidRPr="008C2552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совершенствованию собственной речевой культуры в целом;</w:t>
      </w:r>
    </w:p>
    <w:p w:rsidR="005C155E" w:rsidRPr="008C2552" w:rsidRDefault="005C155E" w:rsidP="005C155E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формирование коммуникативной компетенции в межкультурной и межэтнической</w:t>
      </w:r>
      <w:r w:rsidR="008C2552" w:rsidRPr="008C2552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коммуникации;</w:t>
      </w:r>
    </w:p>
    <w:p w:rsidR="005C155E" w:rsidRPr="008C2552" w:rsidRDefault="005C155E" w:rsidP="005C155E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развитие таких качеств, как воля, целеустремленность, креативность, инициативность,</w:t>
      </w:r>
      <w:r w:rsidR="008C2552" w:rsidRPr="008C2552">
        <w:rPr>
          <w:rFonts w:eastAsiaTheme="minorHAnsi"/>
          <w:lang w:eastAsia="en-US"/>
        </w:rPr>
        <w:t xml:space="preserve"> </w:t>
      </w:r>
      <w:r w:rsidR="009D5192">
        <w:rPr>
          <w:rFonts w:eastAsiaTheme="minorHAnsi"/>
          <w:lang w:eastAsia="en-US"/>
        </w:rPr>
        <w:t xml:space="preserve">  </w:t>
      </w:r>
      <w:r w:rsidRPr="008C2552">
        <w:rPr>
          <w:rFonts w:eastAsiaTheme="minorHAnsi"/>
          <w:lang w:eastAsia="en-US"/>
        </w:rPr>
        <w:t>эмпатия, трудолюбие, дисциплинированность;</w:t>
      </w:r>
    </w:p>
    <w:p w:rsidR="005C155E" w:rsidRPr="008C2552" w:rsidRDefault="005C155E" w:rsidP="005C155E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формирование общекультурной и этнической идентичности как составляющих</w:t>
      </w:r>
      <w:r w:rsidR="008C2552" w:rsidRPr="008C2552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гражданской идентичности личности;</w:t>
      </w:r>
    </w:p>
    <w:p w:rsidR="005C155E" w:rsidRPr="008C2552" w:rsidRDefault="005C155E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стремление к лучшему осознанию культуры своего народа и готовность содействовать</w:t>
      </w:r>
      <w:r w:rsidR="008C2552" w:rsidRPr="008C2552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ознакомлению с ней представителей других стран; толерантное отношение к проявлениям иной</w:t>
      </w:r>
      <w:r w:rsidR="008C2552" w:rsidRPr="008C2552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культуры; осознание себя гражданином своей страны и мира;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готовность осваивать национальные и общечеловеческие (гуманистические,</w:t>
      </w:r>
      <w:r w:rsidR="009D5192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демократические) ценности, свою гражданскую позицию.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i/>
          <w:iCs/>
          <w:lang w:eastAsia="en-US"/>
        </w:rPr>
        <w:t xml:space="preserve">Метапредметные результаты </w:t>
      </w:r>
      <w:r w:rsidRPr="008C2552">
        <w:rPr>
          <w:rFonts w:eastAsiaTheme="minorHAnsi"/>
          <w:lang w:eastAsia="en-US"/>
        </w:rPr>
        <w:t>отражают: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 xml:space="preserve">- развитие умения планировать свое </w:t>
      </w:r>
      <w:proofErr w:type="gramStart"/>
      <w:r w:rsidRPr="008C2552">
        <w:rPr>
          <w:rFonts w:eastAsiaTheme="minorHAnsi"/>
          <w:lang w:eastAsia="en-US"/>
        </w:rPr>
        <w:t>речевой</w:t>
      </w:r>
      <w:proofErr w:type="gramEnd"/>
      <w:r w:rsidRPr="008C2552">
        <w:rPr>
          <w:rFonts w:eastAsiaTheme="minorHAnsi"/>
          <w:lang w:eastAsia="en-US"/>
        </w:rPr>
        <w:t xml:space="preserve"> и неречевое поведение;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развитие коммуникативной компетенции, включая умение взаимодействовать с окружающими, выполняя разные социальные роли;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умение рационально планировать свой учебный труд; работать в соответствии с учебным планом;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i/>
          <w:iCs/>
          <w:lang w:eastAsia="en-US"/>
        </w:rPr>
        <w:t xml:space="preserve">Предметные результаты </w:t>
      </w:r>
      <w:r w:rsidRPr="008C2552">
        <w:rPr>
          <w:rFonts w:eastAsiaTheme="minorHAnsi"/>
          <w:lang w:eastAsia="en-US"/>
        </w:rPr>
        <w:t>отражают:</w:t>
      </w:r>
    </w:p>
    <w:p w:rsidR="008C2552" w:rsidRPr="008C2552" w:rsidRDefault="008C2552" w:rsidP="008C2552">
      <w:pPr>
        <w:rPr>
          <w:rFonts w:eastAsiaTheme="minorHAnsi"/>
          <w:b/>
          <w:bCs/>
          <w:lang w:eastAsia="en-US"/>
        </w:rPr>
      </w:pPr>
      <w:r w:rsidRPr="008C2552">
        <w:rPr>
          <w:rFonts w:eastAsiaTheme="minorHAnsi"/>
          <w:b/>
          <w:bCs/>
          <w:lang w:eastAsia="en-US"/>
        </w:rPr>
        <w:t>А. В коммуникативной сфере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РЕЧЕВАЯ КОМПЕТЕНЦИЯ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в области говорения: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начинать, вести/поддерживать и заканчивать различные виды диалогов в стандартных ситуациях общения, соблюдая нормы речевого этикет, при необходимости, переспрашивая,</w:t>
      </w:r>
      <w:r w:rsidR="009D5192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уточняя;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расспрашивать собеседника и отвечать не его вопросы, высказывая свое мнение, просьбу,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отвечать на предложение собеседника согласием/отказом в пределах изученной тематики и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усвоенного лексико-грамматического материала;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lastRenderedPageBreak/>
        <w:t>- рассказывать о себе, своей семье, друзьях, своих интересах и планах;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сообщать краткие сведения о своем городе/селе, своей стране и странах изучаемого языка;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описывать события/явления, передавать основное содержание, основную мысль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 xml:space="preserve">прочитанного или услышанного, выражать свое мнение к </w:t>
      </w:r>
      <w:proofErr w:type="gramStart"/>
      <w:r w:rsidRPr="008C2552">
        <w:rPr>
          <w:rFonts w:eastAsiaTheme="minorHAnsi"/>
          <w:lang w:eastAsia="en-US"/>
        </w:rPr>
        <w:t>прочитанному</w:t>
      </w:r>
      <w:proofErr w:type="gramEnd"/>
      <w:r w:rsidRPr="008C2552">
        <w:rPr>
          <w:rFonts w:eastAsiaTheme="minorHAnsi"/>
          <w:lang w:eastAsia="en-US"/>
        </w:rPr>
        <w:t>/услышанному, давать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краткую характеристику персонажей;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в области аудирования: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воспринимать на слух и полностью понимать речь учителя, одноклассника;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воспринимать на слух и понимать основное содержание несложных аутентичных аудио- и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видеотекстов, относящихся к разным коммуникативным типам (сообщение/рассказ/интервью);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воспринимать на слух и выборочно понимать с опорой на языковую догадку, конте</w:t>
      </w:r>
      <w:proofErr w:type="gramStart"/>
      <w:r w:rsidRPr="008C2552">
        <w:rPr>
          <w:rFonts w:eastAsiaTheme="minorHAnsi"/>
          <w:lang w:eastAsia="en-US"/>
        </w:rPr>
        <w:t>кст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кр</w:t>
      </w:r>
      <w:proofErr w:type="gramEnd"/>
      <w:r w:rsidRPr="008C2552">
        <w:rPr>
          <w:rFonts w:eastAsiaTheme="minorHAnsi"/>
          <w:lang w:eastAsia="en-US"/>
        </w:rPr>
        <w:t>аткие несложные аутентичные прагматические аудио- и видеотексты, выделяя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значимую/нужную/необходимую информацию;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в области чтения: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читать аутентичные тексты разных жанров и стилей преимущественно с пониманием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основного содержания;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читать несложные аутентичные тексты разных жанров и стилей с полным и точным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пониманием содержания и с использованием различных приемов смысловой переработки текста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(языковой догадки, выборочного перевода), а так же справочных материалов; уметь оценивать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полученную информацию, выражать свое мнение;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читать аутентичные тексты с выборочным пониманием значимой/нужной/интересующей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информации;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в области письменной речи: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заполнять анкеты и формуляры;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писать поздравления, личные письма с опорой на образец, употребляя формы речевого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этикета, принятые в стране/странах изучаемого языка;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- составлять план, тезисы устного и письменного сообщения; кратко излагать результаты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проектной деятельности.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ЯЗЫКОВАЯ КОМПЕТЕНЦИЯ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применение правил написания слов, изученных в основной школе;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адекватное произношение и различение на слух всех звуков иностранного языка;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соблюдение правильного ударения в словах и фразах;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соблюдение ритмико-интонационных особенностей предложений различных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коммуникативных типов (утвердительное, вопросительное, отрицательное, повелительное);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правильное членение предложений на смысловые группы;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распознавание и употребление в речи основных значений изученных языковых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единиц (слов, словосочетаний, реплик-клише речевого этикета);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понимание и использование явлений многозначности слов иностранного языка,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синонимии, антонимии, лексической сочетаемости;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распознавание и употребление в речи основных морфологических форм и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синтаксических конструкций изучаемого иностранного языка; знание признаков изученных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грамматических явлений (</w:t>
      </w:r>
      <w:proofErr w:type="gramStart"/>
      <w:r w:rsidRPr="008C2552">
        <w:rPr>
          <w:rFonts w:eastAsiaTheme="minorHAnsi"/>
          <w:lang w:eastAsia="en-US"/>
        </w:rPr>
        <w:t>видо-временных</w:t>
      </w:r>
      <w:proofErr w:type="gramEnd"/>
      <w:r w:rsidRPr="008C2552">
        <w:rPr>
          <w:rFonts w:eastAsiaTheme="minorHAnsi"/>
          <w:lang w:eastAsia="en-US"/>
        </w:rPr>
        <w:t xml:space="preserve"> форм глаголов и их эквивалентов, артиклей,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существительных, степеней сравнения прилагательных и наречий, местоимений, числительных,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предлогов);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знание основных различий систем иностранного и русского/родного языков.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СОЦИОКУЛЬТУРНАЯ КОМПЕТЕНЦИЯ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знание национально-культурных особенностей речевого и неречевого поведения в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своей стране и странах изучаемого языка; применение этих знаний в различных ситуациях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формального и неформального межличностного и межкультурного значения;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распознавание и употребление в устной и письменной речи основных норм речевого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этикета (реплик-клише, наиболее распространенной оценочной лексики), принятых в странах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изучаемого языка;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lastRenderedPageBreak/>
        <w:t>· знание употребительной фоновой лексики и реалий страны/стран изучаемого языка,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некоторых распространенных образцов фольклора (скороговорки, поговорки, пословицы);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знакомство с образцами художественной, публицистической и научно-популярной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литературы;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представление об особенностях образа жизни, быта, культуры стран изучаемого языка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(всемирно известных достопримечательностях, выдающихся людях и их вкладе в мировую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культуру);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представление о сходстве и различиях в традициях своей страны и стран изучаемого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языка;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понимание роли владения иностранными языками в современном мире.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КОМПЕНСАТОРНАЯ КОМПЕТЕНЦИЯ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умение выходить из трудного положения в условиях дефицита языковых сре</w:t>
      </w:r>
      <w:proofErr w:type="gramStart"/>
      <w:r w:rsidRPr="008C2552">
        <w:rPr>
          <w:rFonts w:eastAsiaTheme="minorHAnsi"/>
          <w:lang w:eastAsia="en-US"/>
        </w:rPr>
        <w:t>дств пр</w:t>
      </w:r>
      <w:proofErr w:type="gramEnd"/>
      <w:r w:rsidRPr="008C2552">
        <w:rPr>
          <w:rFonts w:eastAsiaTheme="minorHAnsi"/>
          <w:lang w:eastAsia="en-US"/>
        </w:rPr>
        <w:t>и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получении и приеме информации за счет использования контекстуальной догадки, игнорирования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языковых трудностей, переспроса, словарных замен, жестов, мимики.</w:t>
      </w:r>
    </w:p>
    <w:p w:rsidR="008C2552" w:rsidRPr="008C2552" w:rsidRDefault="008C2552" w:rsidP="008C2552">
      <w:pPr>
        <w:rPr>
          <w:rFonts w:eastAsiaTheme="minorHAnsi"/>
          <w:b/>
          <w:bCs/>
          <w:lang w:eastAsia="en-US"/>
        </w:rPr>
      </w:pPr>
      <w:r w:rsidRPr="008C2552">
        <w:rPr>
          <w:rFonts w:eastAsiaTheme="minorHAnsi"/>
          <w:b/>
          <w:bCs/>
          <w:lang w:eastAsia="en-US"/>
        </w:rPr>
        <w:t>Б. В познавательной сфере: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proofErr w:type="gramStart"/>
      <w:r w:rsidRPr="008C2552">
        <w:rPr>
          <w:rFonts w:eastAsiaTheme="minorHAnsi"/>
          <w:lang w:eastAsia="en-US"/>
        </w:rPr>
        <w:t>· умение сравнивать языковые явления родного и иностранного языков на уровне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отдельных грамматических явлений, слов, словосочетаний, предложений;</w:t>
      </w:r>
      <w:proofErr w:type="gramEnd"/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владение приемами работы с текстом, умение пользоваться определенной стратегией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чтения/аудирования в зависимости от коммуникативной задачи (читать/ слушать текст с разной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глубиной понимания);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умение действовать по образцу/аналогии при выполнении упражнений и составлении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собственных высказываний в пределах тематики основной школы;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готовность и умение осуществлять индивидуальную и совместную проектную работу;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умение пользоваться справочным материалом (грамматическим и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лингвострановедческим справочниками, двуязычным и толковым словарями, мультимедийными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средствами);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владение способами и приемами дальнейшего самостоятельного изучения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иностранных языков.</w:t>
      </w:r>
    </w:p>
    <w:p w:rsidR="008C2552" w:rsidRPr="008C2552" w:rsidRDefault="008C2552" w:rsidP="008C2552">
      <w:pPr>
        <w:rPr>
          <w:rFonts w:eastAsiaTheme="minorHAnsi"/>
          <w:b/>
          <w:bCs/>
          <w:lang w:eastAsia="en-US"/>
        </w:rPr>
      </w:pPr>
      <w:r w:rsidRPr="008C2552">
        <w:rPr>
          <w:rFonts w:eastAsiaTheme="minorHAnsi"/>
          <w:b/>
          <w:bCs/>
          <w:lang w:eastAsia="en-US"/>
        </w:rPr>
        <w:t>В. В ценностно-ориентационной сфере: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представление о языке как средстве выражения чувств, эмоций, основе культуры</w:t>
      </w:r>
      <w:r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мышления;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достижение взаимопонимания в процессе устного и письменного общения с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носителями иностранного языка, установления межличностных и межкультурных контактов в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доступных пределах;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представление о целостном полиязычном, поликультурном мире, осознание места и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роли родного и иностранных языков в этом мире как средства общения, познания, самореализации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и социальной адаптации;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приобщение к ценностям мировой культуры как через источники информации на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иностранном языке (в том числе мультимедийные), так и через непосредственное участие в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школьных обменах, туристических поездках, молодежных форумах.</w:t>
      </w:r>
    </w:p>
    <w:p w:rsidR="008C2552" w:rsidRPr="008C2552" w:rsidRDefault="008C2552" w:rsidP="008C2552">
      <w:pPr>
        <w:rPr>
          <w:rFonts w:eastAsiaTheme="minorHAnsi"/>
          <w:b/>
          <w:bCs/>
          <w:lang w:eastAsia="en-US"/>
        </w:rPr>
      </w:pPr>
      <w:r w:rsidRPr="008C2552">
        <w:rPr>
          <w:rFonts w:eastAsiaTheme="minorHAnsi"/>
          <w:b/>
          <w:bCs/>
          <w:lang w:eastAsia="en-US"/>
        </w:rPr>
        <w:t>Г. В эстетической сфере: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владение элементарными средствами выражения чувств и эмоций на иностранном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языке;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стремление к знакомству с образцами художественного творчества на иностранном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языке и средствами иностранного языка;</w:t>
      </w:r>
    </w:p>
    <w:p w:rsidR="008C2552" w:rsidRP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развитие чу</w:t>
      </w:r>
      <w:proofErr w:type="gramStart"/>
      <w:r w:rsidRPr="008C2552">
        <w:rPr>
          <w:rFonts w:eastAsiaTheme="minorHAnsi"/>
          <w:lang w:eastAsia="en-US"/>
        </w:rPr>
        <w:t>вств пр</w:t>
      </w:r>
      <w:proofErr w:type="gramEnd"/>
      <w:r w:rsidRPr="008C2552">
        <w:rPr>
          <w:rFonts w:eastAsiaTheme="minorHAnsi"/>
          <w:lang w:eastAsia="en-US"/>
        </w:rPr>
        <w:t>екрасного в процессе обсуждения современных тенденций в</w:t>
      </w:r>
      <w:r w:rsidR="00077859">
        <w:rPr>
          <w:rFonts w:eastAsiaTheme="minorHAnsi"/>
          <w:lang w:eastAsia="en-US"/>
        </w:rPr>
        <w:t xml:space="preserve"> </w:t>
      </w:r>
      <w:r w:rsidRPr="008C2552">
        <w:rPr>
          <w:rFonts w:eastAsiaTheme="minorHAnsi"/>
          <w:lang w:eastAsia="en-US"/>
        </w:rPr>
        <w:t>живописи, музыке, литературе.</w:t>
      </w:r>
    </w:p>
    <w:p w:rsidR="008C2552" w:rsidRPr="008C2552" w:rsidRDefault="008C2552" w:rsidP="008C2552">
      <w:pPr>
        <w:rPr>
          <w:rFonts w:eastAsiaTheme="minorHAnsi"/>
          <w:b/>
          <w:bCs/>
          <w:lang w:eastAsia="en-US"/>
        </w:rPr>
      </w:pPr>
      <w:r w:rsidRPr="008C2552">
        <w:rPr>
          <w:rFonts w:eastAsiaTheme="minorHAnsi"/>
          <w:b/>
          <w:bCs/>
          <w:lang w:eastAsia="en-US"/>
        </w:rPr>
        <w:t>Д. В сфере физической деятельности:</w:t>
      </w:r>
    </w:p>
    <w:p w:rsidR="008C2552" w:rsidRDefault="008C2552" w:rsidP="008C2552">
      <w:pPr>
        <w:rPr>
          <w:rFonts w:eastAsiaTheme="minorHAnsi"/>
          <w:lang w:eastAsia="en-US"/>
        </w:rPr>
      </w:pPr>
      <w:r w:rsidRPr="008C2552">
        <w:rPr>
          <w:rFonts w:eastAsiaTheme="minorHAnsi"/>
          <w:lang w:eastAsia="en-US"/>
        </w:rPr>
        <w:t>· стремление вести здоровый образ жизни (режим труда и отдыха, питание, спорт,</w:t>
      </w:r>
      <w:r w:rsidR="0007785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фитнес).</w:t>
      </w:r>
    </w:p>
    <w:p w:rsidR="009D5192" w:rsidRPr="008C2552" w:rsidRDefault="009D5192" w:rsidP="008C2552">
      <w:pPr>
        <w:rPr>
          <w:rFonts w:eastAsiaTheme="minorHAnsi"/>
          <w:lang w:eastAsia="en-US"/>
        </w:rPr>
      </w:pPr>
    </w:p>
    <w:p w:rsidR="00F67547" w:rsidRPr="006A7C79" w:rsidRDefault="009767DA" w:rsidP="00F160BC">
      <w:pPr>
        <w:jc w:val="center"/>
        <w:rPr>
          <w:b/>
        </w:rPr>
      </w:pPr>
      <w:r>
        <w:rPr>
          <w:b/>
        </w:rPr>
        <w:t>4</w:t>
      </w:r>
      <w:r w:rsidR="00F160BC" w:rsidRPr="006A7C79">
        <w:rPr>
          <w:b/>
        </w:rPr>
        <w:t>. Содержание учебного предмета</w:t>
      </w:r>
    </w:p>
    <w:p w:rsidR="004740D0" w:rsidRPr="006A7C79" w:rsidRDefault="004740D0" w:rsidP="004740D0">
      <w:pPr>
        <w:pStyle w:val="a5"/>
        <w:ind w:firstLine="706"/>
        <w:rPr>
          <w:rFonts w:ascii="Times New Roman" w:hAnsi="Times New Roman" w:cs="Times New Roman"/>
          <w:sz w:val="24"/>
          <w:szCs w:val="24"/>
        </w:rPr>
      </w:pPr>
      <w:r w:rsidRPr="006A7C79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курса английского языка, представленного данной рабочей программой, находится в соответствии со всеми разделами «Примерной программы по иностранному языку», разработанной в рамках ФГОС ООО, что обеспечивает достижение учащимися планируемых результатов, подлежащих итоговому контролю, определенному требованиями ФГОС ООО. </w:t>
      </w:r>
    </w:p>
    <w:p w:rsidR="004740D0" w:rsidRPr="006A7C79" w:rsidRDefault="004740D0" w:rsidP="004740D0">
      <w:pPr>
        <w:pStyle w:val="a5"/>
        <w:ind w:firstLine="706"/>
        <w:rPr>
          <w:rFonts w:ascii="Times New Roman" w:hAnsi="Times New Roman" w:cs="Times New Roman"/>
          <w:i/>
          <w:iCs/>
          <w:sz w:val="24"/>
          <w:szCs w:val="24"/>
        </w:rPr>
      </w:pPr>
      <w:r w:rsidRPr="006A7C79">
        <w:rPr>
          <w:rFonts w:ascii="Times New Roman" w:hAnsi="Times New Roman" w:cs="Times New Roman"/>
          <w:sz w:val="24"/>
          <w:szCs w:val="24"/>
        </w:rPr>
        <w:t>В содержании программы представлены инвариантная (обязательная) часть учебного курса и его вариативная часть, отражающая авторский подход в расши</w:t>
      </w:r>
      <w:r w:rsidRPr="006A7C79">
        <w:rPr>
          <w:rFonts w:ascii="Times New Roman" w:hAnsi="Times New Roman" w:cs="Times New Roman"/>
          <w:sz w:val="24"/>
          <w:szCs w:val="24"/>
        </w:rPr>
        <w:softHyphen/>
        <w:t xml:space="preserve">рении объёма (детализации) содержания, а также путей формирования системы знаний, умений и способов деятельности, развития, воспитания и социализации учащихся. Вариативная часть программы </w:t>
      </w:r>
      <w:r w:rsidRPr="006A7C79">
        <w:rPr>
          <w:rFonts w:ascii="Times New Roman" w:hAnsi="Times New Roman" w:cs="Times New Roman"/>
          <w:i/>
          <w:iCs/>
          <w:sz w:val="24"/>
          <w:szCs w:val="24"/>
        </w:rPr>
        <w:t>выделена курсивом.</w:t>
      </w:r>
    </w:p>
    <w:p w:rsidR="004740D0" w:rsidRPr="006A7C79" w:rsidRDefault="004740D0" w:rsidP="004740D0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bCs/>
          <w:color w:val="000000"/>
        </w:rPr>
        <w:t>Особенности содержания обучения иностранному язы</w:t>
      </w:r>
      <w:r w:rsidRPr="006A7C79">
        <w:rPr>
          <w:bCs/>
          <w:color w:val="000000"/>
        </w:rPr>
        <w:softHyphen/>
        <w:t>ку</w:t>
      </w:r>
      <w:r w:rsidR="00077859">
        <w:rPr>
          <w:bCs/>
          <w:color w:val="000000"/>
        </w:rPr>
        <w:t xml:space="preserve"> </w:t>
      </w:r>
      <w:r w:rsidRPr="006A7C79">
        <w:rPr>
          <w:color w:val="000000"/>
        </w:rPr>
        <w:t>в основной школе обусловлены динамикой развития школьников. Выделяются два возрастных этапа: 5—7 и 8—9 классы. К концу обучения в основной школе (8—9 клас</w:t>
      </w:r>
      <w:r w:rsidRPr="006A7C79">
        <w:rPr>
          <w:color w:val="000000"/>
        </w:rPr>
        <w:softHyphen/>
        <w:t>сы) усиливается стремление школьников к самоопределению. У них с неизбежностью возникают вопросы:</w:t>
      </w:r>
    </w:p>
    <w:p w:rsidR="004740D0" w:rsidRPr="006A7C79" w:rsidRDefault="004740D0" w:rsidP="004740D0">
      <w:pPr>
        <w:widowControl w:val="0"/>
        <w:numPr>
          <w:ilvl w:val="0"/>
          <w:numId w:val="1"/>
        </w:numPr>
        <w:shd w:val="clear" w:color="auto" w:fill="FFFFFF"/>
        <w:tabs>
          <w:tab w:val="left" w:pos="590"/>
        </w:tabs>
        <w:ind w:right="2"/>
        <w:rPr>
          <w:color w:val="000000"/>
        </w:rPr>
      </w:pPr>
      <w:r w:rsidRPr="006A7C79">
        <w:rPr>
          <w:color w:val="000000"/>
        </w:rPr>
        <w:t>продолжать ли образование  в полной средней  школе (10—11 классы) или в начальном профессиональном учебном заведении (колледже, техникуме и др.);</w:t>
      </w:r>
    </w:p>
    <w:p w:rsidR="004740D0" w:rsidRPr="006A7C79" w:rsidRDefault="004740D0" w:rsidP="004740D0">
      <w:pPr>
        <w:widowControl w:val="0"/>
        <w:numPr>
          <w:ilvl w:val="0"/>
          <w:numId w:val="1"/>
        </w:numPr>
        <w:shd w:val="clear" w:color="auto" w:fill="FFFFFF"/>
        <w:tabs>
          <w:tab w:val="left" w:pos="590"/>
        </w:tabs>
        <w:ind w:right="2"/>
        <w:rPr>
          <w:color w:val="000000"/>
        </w:rPr>
      </w:pPr>
      <w:r w:rsidRPr="006A7C79">
        <w:rPr>
          <w:color w:val="000000"/>
        </w:rPr>
        <w:t xml:space="preserve">если продолжать образование в полной средней школе, </w:t>
      </w:r>
      <w:proofErr w:type="gramStart"/>
      <w:r w:rsidRPr="006A7C79">
        <w:rPr>
          <w:color w:val="000000"/>
        </w:rPr>
        <w:t>то</w:t>
      </w:r>
      <w:proofErr w:type="gramEnd"/>
      <w:r w:rsidRPr="006A7C79">
        <w:rPr>
          <w:color w:val="000000"/>
        </w:rPr>
        <w:t xml:space="preserve"> на каком уровне — базовом или профильном.</w:t>
      </w:r>
    </w:p>
    <w:p w:rsidR="0087631F" w:rsidRPr="006A7C79" w:rsidRDefault="0087631F" w:rsidP="0087631F">
      <w:pPr>
        <w:widowControl w:val="0"/>
        <w:shd w:val="clear" w:color="auto" w:fill="FFFFFF"/>
        <w:tabs>
          <w:tab w:val="left" w:pos="590"/>
        </w:tabs>
        <w:ind w:right="2"/>
        <w:rPr>
          <w:color w:val="000000"/>
        </w:rPr>
      </w:pPr>
    </w:p>
    <w:p w:rsidR="0087631F" w:rsidRPr="006A7C79" w:rsidRDefault="0087631F" w:rsidP="0087631F">
      <w:pPr>
        <w:widowControl w:val="0"/>
        <w:ind w:firstLine="706"/>
        <w:jc w:val="both"/>
        <w:rPr>
          <w:b/>
          <w:bCs/>
          <w:color w:val="000000"/>
        </w:rPr>
      </w:pPr>
      <w:r w:rsidRPr="006A7C79">
        <w:rPr>
          <w:b/>
          <w:color w:val="000000"/>
          <w:lang w:eastAsia="en-US"/>
        </w:rPr>
        <w:t>Предметное содержание речи</w:t>
      </w:r>
    </w:p>
    <w:p w:rsidR="0087631F" w:rsidRPr="006A7C79" w:rsidRDefault="0087631F" w:rsidP="0087631F">
      <w:pPr>
        <w:shd w:val="clear" w:color="auto" w:fill="FFFFFF"/>
        <w:rPr>
          <w:rFonts w:eastAsiaTheme="minorHAnsi"/>
          <w:lang w:eastAsia="en-US"/>
        </w:rPr>
      </w:pPr>
      <w:r w:rsidRPr="006A7C79">
        <w:rPr>
          <w:rFonts w:eastAsiaTheme="minorHAnsi"/>
          <w:color w:val="000000"/>
          <w:lang w:eastAsia="en-US"/>
        </w:rPr>
        <w:t xml:space="preserve">1.  </w:t>
      </w:r>
      <w:r w:rsidRPr="006A7C79">
        <w:rPr>
          <w:color w:val="000000"/>
          <w:lang w:eastAsia="en-US"/>
        </w:rPr>
        <w:t>Межличностные взаимоотношения в семье, со сверстниками; решение кон</w:t>
      </w:r>
      <w:r w:rsidRPr="006A7C79">
        <w:rPr>
          <w:color w:val="000000"/>
          <w:lang w:eastAsia="en-US"/>
        </w:rPr>
        <w:softHyphen/>
        <w:t xml:space="preserve">фликтных ситуаций. </w:t>
      </w:r>
      <w:r w:rsidRPr="006A7C79">
        <w:rPr>
          <w:i/>
          <w:iCs/>
          <w:color w:val="000000"/>
          <w:lang w:eastAsia="en-US"/>
        </w:rPr>
        <w:t xml:space="preserve">Социальная ответственность за проступки. </w:t>
      </w:r>
      <w:r w:rsidRPr="006A7C79">
        <w:rPr>
          <w:color w:val="000000"/>
          <w:lang w:eastAsia="en-US"/>
        </w:rPr>
        <w:t>Внешность и черты характера человека.</w:t>
      </w:r>
    </w:p>
    <w:p w:rsidR="0087631F" w:rsidRPr="006A7C79" w:rsidRDefault="0087631F" w:rsidP="0087631F">
      <w:pPr>
        <w:shd w:val="clear" w:color="auto" w:fill="FFFFFF"/>
        <w:rPr>
          <w:rFonts w:eastAsiaTheme="minorHAnsi"/>
          <w:lang w:eastAsia="en-US"/>
        </w:rPr>
      </w:pPr>
      <w:r w:rsidRPr="006A7C79">
        <w:rPr>
          <w:rFonts w:eastAsiaTheme="minorHAnsi"/>
          <w:color w:val="000000"/>
          <w:lang w:eastAsia="en-US"/>
        </w:rPr>
        <w:t xml:space="preserve">2.  </w:t>
      </w:r>
      <w:r w:rsidRPr="006A7C79">
        <w:rPr>
          <w:color w:val="000000"/>
          <w:lang w:eastAsia="en-US"/>
        </w:rPr>
        <w:t>Досуг и увлечения (чтение, кино, театр, музей, музыка). Виды отдыха, пу</w:t>
      </w:r>
      <w:r w:rsidRPr="006A7C79">
        <w:rPr>
          <w:color w:val="000000"/>
          <w:lang w:eastAsia="en-US"/>
        </w:rPr>
        <w:softHyphen/>
        <w:t>тешествия. Молодёжная мода. Покупки. Карманные деньги.</w:t>
      </w:r>
    </w:p>
    <w:p w:rsidR="0087631F" w:rsidRPr="006A7C79" w:rsidRDefault="0087631F" w:rsidP="0087631F">
      <w:pPr>
        <w:shd w:val="clear" w:color="auto" w:fill="FFFFFF"/>
        <w:rPr>
          <w:rFonts w:eastAsiaTheme="minorHAnsi"/>
          <w:lang w:eastAsia="en-US"/>
        </w:rPr>
      </w:pPr>
      <w:r w:rsidRPr="006A7C79">
        <w:rPr>
          <w:rFonts w:eastAsiaTheme="minorHAnsi"/>
          <w:color w:val="000000"/>
          <w:lang w:eastAsia="en-US"/>
        </w:rPr>
        <w:t xml:space="preserve">3.  </w:t>
      </w:r>
      <w:r w:rsidRPr="006A7C79">
        <w:rPr>
          <w:color w:val="000000"/>
          <w:lang w:eastAsia="en-US"/>
        </w:rPr>
        <w:t>Здоровый образ жизни: режим труда и отдыха, спорт, сбалансированное пи</w:t>
      </w:r>
      <w:r w:rsidRPr="006A7C79">
        <w:rPr>
          <w:color w:val="000000"/>
          <w:lang w:eastAsia="en-US"/>
        </w:rPr>
        <w:softHyphen/>
        <w:t>тание, отказ от вредных привычек.</w:t>
      </w:r>
    </w:p>
    <w:p w:rsidR="0087631F" w:rsidRPr="006A7C79" w:rsidRDefault="0087631F" w:rsidP="0087631F">
      <w:pPr>
        <w:shd w:val="clear" w:color="auto" w:fill="FFFFFF"/>
        <w:rPr>
          <w:rFonts w:eastAsiaTheme="minorHAnsi"/>
          <w:lang w:eastAsia="en-US"/>
        </w:rPr>
      </w:pPr>
      <w:r w:rsidRPr="006A7C79">
        <w:rPr>
          <w:rFonts w:eastAsiaTheme="minorHAnsi"/>
          <w:color w:val="000000"/>
          <w:lang w:eastAsia="en-US"/>
        </w:rPr>
        <w:t xml:space="preserve">4.   </w:t>
      </w:r>
      <w:r w:rsidRPr="006A7C79">
        <w:rPr>
          <w:color w:val="000000"/>
          <w:lang w:eastAsia="en-US"/>
        </w:rPr>
        <w:t>Школьное образование, школьная жизнь, изучаемые предметы и отноше</w:t>
      </w:r>
      <w:r w:rsidRPr="006A7C79">
        <w:rPr>
          <w:color w:val="000000"/>
          <w:lang w:eastAsia="en-US"/>
        </w:rPr>
        <w:softHyphen/>
        <w:t>ние к ним. Переписка с зарубежными сверстниками. Каникулы в различное вре</w:t>
      </w:r>
      <w:r w:rsidRPr="006A7C79">
        <w:rPr>
          <w:color w:val="000000"/>
          <w:lang w:eastAsia="en-US"/>
        </w:rPr>
        <w:softHyphen/>
        <w:t>мя года.</w:t>
      </w:r>
    </w:p>
    <w:p w:rsidR="0087631F" w:rsidRPr="006A7C79" w:rsidRDefault="0087631F" w:rsidP="0087631F">
      <w:pPr>
        <w:shd w:val="clear" w:color="auto" w:fill="FFFFFF"/>
        <w:rPr>
          <w:rFonts w:eastAsiaTheme="minorHAnsi"/>
          <w:lang w:eastAsia="en-US"/>
        </w:rPr>
      </w:pPr>
      <w:r w:rsidRPr="006A7C79">
        <w:rPr>
          <w:rFonts w:eastAsiaTheme="minorHAnsi"/>
          <w:color w:val="000000"/>
          <w:lang w:eastAsia="en-US"/>
        </w:rPr>
        <w:t xml:space="preserve">5.  </w:t>
      </w:r>
      <w:r w:rsidRPr="006A7C79">
        <w:rPr>
          <w:color w:val="000000"/>
          <w:lang w:eastAsia="en-US"/>
        </w:rPr>
        <w:t>Мир профессий.  Проблемы выбора профессии.  Роль иностранного языка в планах на будущее.</w:t>
      </w:r>
    </w:p>
    <w:p w:rsidR="0087631F" w:rsidRPr="006A7C79" w:rsidRDefault="0087631F" w:rsidP="0087631F">
      <w:pPr>
        <w:shd w:val="clear" w:color="auto" w:fill="FFFFFF"/>
        <w:rPr>
          <w:rFonts w:eastAsiaTheme="minorHAnsi"/>
          <w:lang w:eastAsia="en-US"/>
        </w:rPr>
      </w:pPr>
      <w:r w:rsidRPr="006A7C79">
        <w:rPr>
          <w:rFonts w:eastAsiaTheme="minorHAnsi"/>
          <w:color w:val="000000"/>
          <w:lang w:eastAsia="en-US"/>
        </w:rPr>
        <w:t xml:space="preserve">6.  </w:t>
      </w:r>
      <w:r w:rsidRPr="006A7C79">
        <w:rPr>
          <w:color w:val="000000"/>
          <w:lang w:eastAsia="en-US"/>
        </w:rPr>
        <w:t xml:space="preserve">Вселенная и человек. Природа: флора и фауна, </w:t>
      </w:r>
      <w:r w:rsidRPr="006A7C79">
        <w:rPr>
          <w:i/>
          <w:iCs/>
          <w:color w:val="000000"/>
          <w:lang w:eastAsia="en-US"/>
        </w:rPr>
        <w:t xml:space="preserve">космос. Мировые ресурсы </w:t>
      </w:r>
      <w:r w:rsidRPr="006A7C79">
        <w:rPr>
          <w:color w:val="000000"/>
          <w:lang w:eastAsia="en-US"/>
        </w:rPr>
        <w:t>и проблемы экологии. Защита окружающей среды. Климат, погода. Условия про</w:t>
      </w:r>
      <w:r w:rsidRPr="006A7C79">
        <w:rPr>
          <w:color w:val="000000"/>
          <w:lang w:eastAsia="en-US"/>
        </w:rPr>
        <w:softHyphen/>
        <w:t>живания в городской/сельской местности. Транспорт.</w:t>
      </w:r>
    </w:p>
    <w:p w:rsidR="0087631F" w:rsidRPr="006A7C79" w:rsidRDefault="0087631F" w:rsidP="0087631F">
      <w:pPr>
        <w:shd w:val="clear" w:color="auto" w:fill="FFFFFF"/>
        <w:rPr>
          <w:rFonts w:eastAsiaTheme="minorHAnsi"/>
          <w:lang w:eastAsia="en-US"/>
        </w:rPr>
      </w:pPr>
      <w:r w:rsidRPr="006A7C79">
        <w:rPr>
          <w:rFonts w:eastAsiaTheme="minorHAnsi"/>
          <w:color w:val="000000"/>
          <w:lang w:eastAsia="en-US"/>
        </w:rPr>
        <w:t xml:space="preserve">7.  </w:t>
      </w:r>
      <w:r w:rsidRPr="006A7C79">
        <w:rPr>
          <w:color w:val="000000"/>
          <w:lang w:eastAsia="en-US"/>
        </w:rPr>
        <w:t>Средства массовой информации и коммуникации (пресса, телевидение, ра</w:t>
      </w:r>
      <w:r w:rsidRPr="006A7C79">
        <w:rPr>
          <w:color w:val="000000"/>
          <w:lang w:eastAsia="en-US"/>
        </w:rPr>
        <w:softHyphen/>
        <w:t>дио, Интернет).</w:t>
      </w:r>
    </w:p>
    <w:p w:rsidR="0087631F" w:rsidRPr="006A7C79" w:rsidRDefault="0087631F" w:rsidP="0087631F">
      <w:pPr>
        <w:widowControl w:val="0"/>
        <w:jc w:val="both"/>
        <w:rPr>
          <w:i/>
          <w:iCs/>
          <w:color w:val="000000"/>
          <w:lang w:eastAsia="en-US"/>
        </w:rPr>
      </w:pPr>
      <w:r w:rsidRPr="006A7C79">
        <w:rPr>
          <w:rFonts w:eastAsiaTheme="minorHAnsi"/>
          <w:color w:val="000000"/>
          <w:lang w:eastAsia="en-US"/>
        </w:rPr>
        <w:t xml:space="preserve">8. </w:t>
      </w:r>
      <w:proofErr w:type="gramStart"/>
      <w:r w:rsidRPr="006A7C79">
        <w:rPr>
          <w:color w:val="000000"/>
          <w:lang w:eastAsia="en-US"/>
        </w:rPr>
        <w:t>Страна/страны изучаемого языка и родная страна, их географическое поло</w:t>
      </w:r>
      <w:r w:rsidRPr="006A7C79">
        <w:rPr>
          <w:color w:val="000000"/>
          <w:lang w:eastAsia="en-US"/>
        </w:rPr>
        <w:softHyphen/>
        <w:t xml:space="preserve">жение, </w:t>
      </w:r>
      <w:r w:rsidRPr="006A7C79">
        <w:rPr>
          <w:i/>
          <w:iCs/>
          <w:color w:val="000000"/>
          <w:lang w:eastAsia="en-US"/>
        </w:rPr>
        <w:t xml:space="preserve">политическое устройство, </w:t>
      </w:r>
      <w:r w:rsidRPr="006A7C79">
        <w:rPr>
          <w:color w:val="000000"/>
          <w:lang w:eastAsia="en-US"/>
        </w:rPr>
        <w:t>столицы и крупные города, регионы, досто</w:t>
      </w:r>
      <w:r w:rsidRPr="006A7C79">
        <w:rPr>
          <w:color w:val="000000"/>
          <w:lang w:eastAsia="en-US"/>
        </w:rPr>
        <w:softHyphen/>
        <w:t>примечательности, культурные особенности (национальные праздники, знамена</w:t>
      </w:r>
      <w:r w:rsidRPr="006A7C79">
        <w:rPr>
          <w:color w:val="000000"/>
          <w:lang w:eastAsia="en-US"/>
        </w:rPr>
        <w:softHyphen/>
        <w:t>тельные даты,  традиции,  обычаи),  страницы истории,  выдающиеся  люди,  их вклад в науку и мировую культуру.</w:t>
      </w:r>
      <w:proofErr w:type="gramEnd"/>
      <w:r w:rsidR="00077859">
        <w:rPr>
          <w:color w:val="000000"/>
          <w:lang w:eastAsia="en-US"/>
        </w:rPr>
        <w:t xml:space="preserve"> </w:t>
      </w:r>
      <w:r w:rsidRPr="006A7C79">
        <w:rPr>
          <w:i/>
          <w:iCs/>
          <w:color w:val="000000"/>
          <w:lang w:eastAsia="en-US"/>
        </w:rPr>
        <w:t>Европейский союз и мировое сообщество.</w:t>
      </w:r>
    </w:p>
    <w:p w:rsidR="00153F21" w:rsidRPr="006A7C79" w:rsidRDefault="00153F21" w:rsidP="0087631F">
      <w:pPr>
        <w:widowControl w:val="0"/>
        <w:jc w:val="both"/>
        <w:rPr>
          <w:color w:val="000000"/>
        </w:rPr>
      </w:pPr>
    </w:p>
    <w:p w:rsidR="00153F21" w:rsidRPr="006A7C79" w:rsidRDefault="00153F21" w:rsidP="00153F21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b/>
          <w:bCs/>
          <w:color w:val="000000"/>
        </w:rPr>
        <w:t xml:space="preserve">Основные содержательные линии. </w:t>
      </w:r>
      <w:r w:rsidRPr="006A7C79">
        <w:rPr>
          <w:color w:val="000000"/>
        </w:rPr>
        <w:t>Первой содержатель</w:t>
      </w:r>
      <w:r w:rsidRPr="006A7C79">
        <w:rPr>
          <w:color w:val="000000"/>
        </w:rPr>
        <w:softHyphen/>
        <w:t xml:space="preserve">ной линией учебного предмета «Иностранный язык» являются </w:t>
      </w:r>
      <w:r w:rsidRPr="006A7C79">
        <w:rPr>
          <w:i/>
          <w:iCs/>
          <w:color w:val="000000"/>
        </w:rPr>
        <w:t xml:space="preserve">коммуникативные умения </w:t>
      </w:r>
      <w:r w:rsidRPr="006A7C79">
        <w:rPr>
          <w:color w:val="000000"/>
        </w:rPr>
        <w:t>в основных видах речевой деятель</w:t>
      </w:r>
      <w:r w:rsidRPr="006A7C79">
        <w:rPr>
          <w:color w:val="000000"/>
        </w:rPr>
        <w:softHyphen/>
        <w:t xml:space="preserve">ности, второй — </w:t>
      </w:r>
      <w:r w:rsidRPr="006A7C79">
        <w:rPr>
          <w:i/>
          <w:iCs/>
          <w:color w:val="000000"/>
        </w:rPr>
        <w:t xml:space="preserve">языковые средства </w:t>
      </w:r>
      <w:r w:rsidRPr="006A7C79">
        <w:rPr>
          <w:color w:val="000000"/>
        </w:rPr>
        <w:t xml:space="preserve">и навыки оперирования ими, третьей — </w:t>
      </w:r>
      <w:r w:rsidRPr="006A7C79">
        <w:rPr>
          <w:i/>
          <w:iCs/>
          <w:color w:val="000000"/>
        </w:rPr>
        <w:t>социокультурные знания и умения.</w:t>
      </w:r>
    </w:p>
    <w:p w:rsidR="00153F21" w:rsidRPr="006A7C79" w:rsidRDefault="00153F21" w:rsidP="00153F21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Указанные содержательные линии находятся в тесной вза</w:t>
      </w:r>
      <w:r w:rsidRPr="006A7C79">
        <w:rPr>
          <w:color w:val="000000"/>
        </w:rPr>
        <w:softHyphen/>
        <w:t>имосвязи, что обусловлено единством составляющих коммуни</w:t>
      </w:r>
      <w:r w:rsidRPr="006A7C79">
        <w:rPr>
          <w:color w:val="000000"/>
        </w:rPr>
        <w:softHyphen/>
        <w:t>кативной компетенции как цели обучения: речевой, языковой, социокультурной.</w:t>
      </w:r>
    </w:p>
    <w:p w:rsidR="00517710" w:rsidRPr="006A7C79" w:rsidRDefault="00517710" w:rsidP="00517710">
      <w:pPr>
        <w:widowControl w:val="0"/>
        <w:spacing w:before="100" w:beforeAutospacing="1" w:after="202"/>
        <w:ind w:firstLine="706"/>
        <w:jc w:val="both"/>
        <w:rPr>
          <w:b/>
          <w:bCs/>
          <w:color w:val="000000"/>
        </w:rPr>
      </w:pPr>
      <w:r w:rsidRPr="006A7C79">
        <w:rPr>
          <w:b/>
          <w:bCs/>
          <w:color w:val="000000"/>
        </w:rPr>
        <w:t>Коммуникативные умения по видам речевой деятельности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</w:pPr>
      <w:r w:rsidRPr="006A7C79">
        <w:rPr>
          <w:b/>
          <w:bCs/>
          <w:i/>
          <w:iCs/>
          <w:color w:val="000000"/>
        </w:rPr>
        <w:t>В области говорения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</w:pPr>
      <w:r w:rsidRPr="006A7C79">
        <w:rPr>
          <w:i/>
          <w:iCs/>
          <w:color w:val="000000"/>
        </w:rPr>
        <w:lastRenderedPageBreak/>
        <w:t>Диалогическая речь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Дальнейшее совершенствование диалогической' речи при более вариативном содержании и более разнообразном языко</w:t>
      </w:r>
      <w:r w:rsidRPr="006A7C79">
        <w:rPr>
          <w:color w:val="000000"/>
        </w:rPr>
        <w:softHyphen/>
        <w:t>вом оформлении: умение вести диалоги этикетного характера, диалог-расспрос, диалог — побуждение к действию, диалог — обмен мнениями и комбинированные диалоги. Объем диало</w:t>
      </w:r>
      <w:r w:rsidRPr="006A7C79">
        <w:rPr>
          <w:color w:val="000000"/>
        </w:rPr>
        <w:softHyphen/>
        <w:t>га—от 3 реплик (5—7 классы) до 4—5 реплик (8—9 классы) со стороны каждого учащегося. Продолжительность диалога-2,5—3 мин (9 класс).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</w:pPr>
      <w:r w:rsidRPr="006A7C79">
        <w:rPr>
          <w:i/>
          <w:iCs/>
          <w:color w:val="000000"/>
        </w:rPr>
        <w:t>Монологическая речь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Дальнейшее развитие и совершенствование связных выска</w:t>
      </w:r>
      <w:r w:rsidRPr="006A7C79">
        <w:rPr>
          <w:color w:val="000000"/>
        </w:rPr>
        <w:softHyphen/>
        <w:t>зываний с использованием основных коммуникативных типов речи: описание, сообщение, рассказ (включающий эмоцио</w:t>
      </w:r>
      <w:r w:rsidRPr="006A7C79">
        <w:rPr>
          <w:color w:val="000000"/>
        </w:rPr>
        <w:softHyphen/>
        <w:t>нально-оценочные суждения), рассуждение (характеристика) с высказыванием своего мнения и краткой аргументацией с опо</w:t>
      </w:r>
      <w:r w:rsidRPr="006A7C79">
        <w:rPr>
          <w:color w:val="000000"/>
        </w:rPr>
        <w:softHyphen/>
        <w:t>рой и без опоры на прочитанный или услышанный текст ли</w:t>
      </w:r>
      <w:r w:rsidRPr="006A7C79">
        <w:rPr>
          <w:color w:val="000000"/>
        </w:rPr>
        <w:softHyphen/>
        <w:t>бо заданную коммуникативную ситуацию. Объем монологичес</w:t>
      </w:r>
      <w:r w:rsidRPr="006A7C79">
        <w:rPr>
          <w:color w:val="000000"/>
        </w:rPr>
        <w:softHyphen/>
        <w:t>кого высказывания — от 8—10 фраз (5—7 классы) до 10— 12 фраз (8—9 классы). Продолжительность монолога — 1,5— 2 мин (9 класс).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</w:pPr>
      <w:r w:rsidRPr="006A7C79">
        <w:rPr>
          <w:b/>
          <w:bCs/>
          <w:i/>
          <w:iCs/>
          <w:color w:val="000000"/>
        </w:rPr>
        <w:t>В области аудирования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Дальнейшее развитие и совершенствование восприятия и понимания на слух аутентичных аудио- и видеотекстов с раз</w:t>
      </w:r>
      <w:r w:rsidRPr="006A7C79">
        <w:rPr>
          <w:color w:val="000000"/>
        </w:rPr>
        <w:softHyphen/>
        <w:t>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</w:t>
      </w:r>
      <w:r w:rsidRPr="006A7C79">
        <w:rPr>
          <w:color w:val="000000"/>
        </w:rPr>
        <w:softHyphen/>
        <w:t>кативной задачи и функционального типа текста.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</w:pPr>
      <w:r w:rsidRPr="006A7C79">
        <w:rPr>
          <w:b/>
          <w:bCs/>
          <w:i/>
          <w:iCs/>
          <w:color w:val="000000"/>
        </w:rPr>
        <w:t>В области чтения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</w:pPr>
      <w:r w:rsidRPr="006A7C79">
        <w:rPr>
          <w:color w:val="000000"/>
        </w:rPr>
        <w:t>Умение читать и понимать аутентичные тексты с различ</w:t>
      </w:r>
      <w:r w:rsidRPr="006A7C79">
        <w:rPr>
          <w:color w:val="000000"/>
        </w:rPr>
        <w:softHyphen/>
        <w:t>ной глубиной и точностью проникновения в их содержание (в зависимости от вида чтения): с пониманием основного содер</w:t>
      </w:r>
      <w:r w:rsidRPr="006A7C79">
        <w:rPr>
          <w:color w:val="000000"/>
        </w:rPr>
        <w:softHyphen/>
        <w:t>жания (ознакомительное чтение); с полным пониманием со</w:t>
      </w:r>
      <w:r w:rsidRPr="006A7C79">
        <w:rPr>
          <w:color w:val="000000"/>
        </w:rPr>
        <w:softHyphen/>
        <w:t>держания (изучающее чтение); с выборочным пониманием нужной или интересующей информации (просмотровое/поис</w:t>
      </w:r>
      <w:r w:rsidRPr="006A7C79">
        <w:rPr>
          <w:color w:val="000000"/>
        </w:rPr>
        <w:softHyphen/>
        <w:t>ковое чтение).</w:t>
      </w:r>
    </w:p>
    <w:p w:rsidR="00517710" w:rsidRPr="006A7C79" w:rsidRDefault="00517710" w:rsidP="00314911">
      <w:pPr>
        <w:widowControl w:val="0"/>
        <w:shd w:val="clear" w:color="auto" w:fill="FFFFFF"/>
        <w:ind w:left="19" w:right="2" w:firstLine="407"/>
      </w:pPr>
      <w:r w:rsidRPr="006A7C79">
        <w:rPr>
          <w:color w:val="000000"/>
        </w:rPr>
        <w:t>Жанры текстов: научно-популярные, публицистические, художественные, прагматические.</w:t>
      </w:r>
    </w:p>
    <w:p w:rsidR="00517710" w:rsidRPr="006A7C79" w:rsidRDefault="00517710" w:rsidP="00314911">
      <w:pPr>
        <w:widowControl w:val="0"/>
        <w:shd w:val="clear" w:color="auto" w:fill="FFFFFF"/>
        <w:ind w:left="19" w:right="2" w:firstLine="407"/>
      </w:pPr>
      <w:proofErr w:type="gramStart"/>
      <w:r w:rsidRPr="006A7C79">
        <w:rPr>
          <w:color w:val="000000"/>
        </w:rPr>
        <w:t xml:space="preserve">Типы текстов: статья, интервью, рассказ, объявление, </w:t>
      </w:r>
      <w:r w:rsidRPr="006A7C79">
        <w:rPr>
          <w:b/>
          <w:bCs/>
          <w:color w:val="000000"/>
        </w:rPr>
        <w:t>ре</w:t>
      </w:r>
      <w:r w:rsidRPr="006A7C79">
        <w:rPr>
          <w:color w:val="000000"/>
        </w:rPr>
        <w:t>цепт, меню, проспект, реклама, стихотворение и др.</w:t>
      </w:r>
      <w:proofErr w:type="gramEnd"/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Независимо от вида чтения возможно использование дву</w:t>
      </w:r>
      <w:r w:rsidRPr="006A7C79">
        <w:rPr>
          <w:color w:val="000000"/>
        </w:rPr>
        <w:softHyphen/>
        <w:t>язычного словаря.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Чтение с пониманием основного содержания осуществля</w:t>
      </w:r>
      <w:r w:rsidRPr="006A7C79">
        <w:rPr>
          <w:color w:val="000000"/>
        </w:rPr>
        <w:softHyphen/>
        <w:t>ется на несложных аутентичных текстах с ориентацией на вы</w:t>
      </w:r>
      <w:r w:rsidRPr="006A7C79">
        <w:rPr>
          <w:color w:val="000000"/>
        </w:rPr>
        <w:softHyphen/>
        <w:t xml:space="preserve">деленное в программе предметное содержание, включающих некоторое количество незнакомых слов. Объем текстов для </w:t>
      </w:r>
      <w:r w:rsidRPr="006A7C79">
        <w:rPr>
          <w:b/>
          <w:bCs/>
          <w:color w:val="000000"/>
        </w:rPr>
        <w:t xml:space="preserve">чтения </w:t>
      </w:r>
      <w:r w:rsidRPr="006A7C79">
        <w:rPr>
          <w:color w:val="000000"/>
        </w:rPr>
        <w:t>— 600—700 слов.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</w:pPr>
      <w:r w:rsidRPr="006A7C79">
        <w:rPr>
          <w:b/>
          <w:bCs/>
          <w:i/>
          <w:iCs/>
          <w:color w:val="000000"/>
        </w:rPr>
        <w:t>В области</w:t>
      </w:r>
      <w:r w:rsidR="00314911" w:rsidRPr="006A7C79">
        <w:rPr>
          <w:b/>
          <w:bCs/>
          <w:i/>
          <w:iCs/>
          <w:color w:val="000000"/>
        </w:rPr>
        <w:t xml:space="preserve"> письма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Дальнейшее развитие и совершенствование письменной речи, а именно умений:</w:t>
      </w:r>
    </w:p>
    <w:p w:rsidR="00517710" w:rsidRPr="006A7C79" w:rsidRDefault="00517710" w:rsidP="00517710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ind w:right="2"/>
        <w:rPr>
          <w:color w:val="000000"/>
        </w:rPr>
      </w:pPr>
      <w:r w:rsidRPr="006A7C79">
        <w:rPr>
          <w:color w:val="000000"/>
        </w:rPr>
        <w:t>писать короткие поздравления с днем рождения и другими праздниками, выражать пожелания (объемом 30—40 слов, включая адрес);</w:t>
      </w:r>
    </w:p>
    <w:p w:rsidR="00517710" w:rsidRPr="006A7C79" w:rsidRDefault="00517710" w:rsidP="00517710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ind w:right="2"/>
        <w:rPr>
          <w:color w:val="000000"/>
        </w:rPr>
      </w:pPr>
      <w:r w:rsidRPr="006A7C79">
        <w:rPr>
          <w:color w:val="000000"/>
        </w:rPr>
        <w:t>заполнять формуляры, бланки (указывать имя,  фамилию, пол, гражданство, адрес);</w:t>
      </w:r>
    </w:p>
    <w:p w:rsidR="00517710" w:rsidRPr="006A7C79" w:rsidRDefault="00517710" w:rsidP="00517710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ind w:right="2"/>
        <w:rPr>
          <w:color w:val="000000"/>
        </w:rPr>
      </w:pPr>
      <w:r w:rsidRPr="006A7C79">
        <w:rPr>
          <w:color w:val="000000"/>
        </w:rPr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  Объем  личного   письма — около   100—110   слов, включая адрес;</w:t>
      </w:r>
    </w:p>
    <w:p w:rsidR="00517710" w:rsidRPr="006A7C79" w:rsidRDefault="00517710" w:rsidP="00517710">
      <w:pPr>
        <w:widowControl w:val="0"/>
        <w:numPr>
          <w:ilvl w:val="0"/>
          <w:numId w:val="5"/>
        </w:numPr>
        <w:shd w:val="clear" w:color="auto" w:fill="FFFFFF"/>
        <w:tabs>
          <w:tab w:val="left" w:pos="715"/>
        </w:tabs>
        <w:ind w:right="2"/>
        <w:rPr>
          <w:color w:val="000000"/>
        </w:rPr>
      </w:pPr>
      <w:r w:rsidRPr="006A7C79">
        <w:rPr>
          <w:color w:val="000000"/>
        </w:rPr>
        <w:t>составлять план, тезисы устного или письменного сообщения, кратко излагать результаты проектной деятельности.</w:t>
      </w:r>
    </w:p>
    <w:p w:rsidR="00517710" w:rsidRPr="006A7C79" w:rsidRDefault="00517710" w:rsidP="00517710">
      <w:pPr>
        <w:widowControl w:val="0"/>
        <w:spacing w:before="100" w:beforeAutospacing="1" w:after="202"/>
        <w:jc w:val="both"/>
        <w:rPr>
          <w:b/>
          <w:bCs/>
          <w:color w:val="000000"/>
        </w:rPr>
      </w:pPr>
      <w:r w:rsidRPr="006A7C79">
        <w:rPr>
          <w:b/>
          <w:bCs/>
          <w:color w:val="000000"/>
        </w:rPr>
        <w:t>Языковые знания и навыки оперирования ими.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</w:pPr>
      <w:r w:rsidRPr="006A7C79">
        <w:rPr>
          <w:b/>
          <w:bCs/>
          <w:i/>
          <w:iCs/>
          <w:color w:val="000000"/>
        </w:rPr>
        <w:t>Орфография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</w:pPr>
      <w:r w:rsidRPr="006A7C79">
        <w:rPr>
          <w:color w:val="000000"/>
        </w:rPr>
        <w:t>Знание правил чтения и орфографии и навыки их примене</w:t>
      </w:r>
      <w:r w:rsidRPr="006A7C79">
        <w:rPr>
          <w:color w:val="000000"/>
        </w:rPr>
        <w:softHyphen/>
        <w:t>ния на основе изучаемого лексико-грамматического материала.</w:t>
      </w:r>
    </w:p>
    <w:p w:rsidR="00517710" w:rsidRPr="006A7C79" w:rsidRDefault="00314911" w:rsidP="00517710">
      <w:pPr>
        <w:widowControl w:val="0"/>
        <w:shd w:val="clear" w:color="auto" w:fill="FFFFFF"/>
        <w:ind w:left="19" w:right="2" w:firstLine="407"/>
      </w:pPr>
      <w:r w:rsidRPr="006A7C79">
        <w:rPr>
          <w:b/>
          <w:bCs/>
          <w:i/>
          <w:iCs/>
          <w:color w:val="000000"/>
        </w:rPr>
        <w:lastRenderedPageBreak/>
        <w:t>Ф</w:t>
      </w:r>
      <w:r w:rsidR="00517710" w:rsidRPr="006A7C79">
        <w:rPr>
          <w:b/>
          <w:bCs/>
          <w:i/>
          <w:iCs/>
          <w:color w:val="000000"/>
        </w:rPr>
        <w:t>онетическая сторона речи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ритми-ко-интонационные навыки произношения различных типов предложений.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</w:pPr>
      <w:r w:rsidRPr="006A7C79">
        <w:rPr>
          <w:b/>
          <w:bCs/>
          <w:i/>
          <w:iCs/>
          <w:color w:val="000000"/>
        </w:rPr>
        <w:t>Лексическая сторона речи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Навыки распознавания и употребления в речи лексических единиц, обслуживающих ситуации общения в рамках темати</w:t>
      </w:r>
      <w:r w:rsidRPr="006A7C79">
        <w:rPr>
          <w:color w:val="000000"/>
        </w:rPr>
        <w:softHyphen/>
        <w:t>ки основной школы, в том числе наиболее распространенных устойчивых словосочетаний, оценочной лексики, реплик-кли</w:t>
      </w:r>
      <w:r w:rsidRPr="006A7C79">
        <w:rPr>
          <w:color w:val="000000"/>
        </w:rPr>
        <w:softHyphen/>
        <w:t>ше речевого этикета, характерных для культуры стран изучае</w:t>
      </w:r>
      <w:r w:rsidRPr="006A7C79">
        <w:rPr>
          <w:color w:val="000000"/>
        </w:rPr>
        <w:softHyphen/>
        <w:t>мого языка; основные способы словообразования: аффиксация, словосложение, конверсия.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</w:pPr>
      <w:r w:rsidRPr="006A7C79">
        <w:rPr>
          <w:b/>
          <w:bCs/>
          <w:i/>
          <w:iCs/>
          <w:color w:val="000000"/>
        </w:rPr>
        <w:t>Грамматическая сторона речи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Знание признаков нераспространенных и распространен</w:t>
      </w:r>
      <w:r w:rsidRPr="006A7C79">
        <w:rPr>
          <w:color w:val="000000"/>
        </w:rPr>
        <w:softHyphen/>
        <w:t>ных простых предложений, безличных предложений, сложно</w:t>
      </w:r>
      <w:r w:rsidRPr="006A7C79">
        <w:rPr>
          <w:color w:val="000000"/>
        </w:rPr>
        <w:softHyphen/>
        <w:t>сочиненных и сложноподчиненных предложений, использова</w:t>
      </w:r>
      <w:r w:rsidRPr="006A7C79">
        <w:rPr>
          <w:color w:val="000000"/>
        </w:rPr>
        <w:softHyphen/>
        <w:t>ния прямого и обратного порядка слов. Навыки распознава</w:t>
      </w:r>
      <w:r w:rsidRPr="006A7C79">
        <w:rPr>
          <w:color w:val="000000"/>
        </w:rPr>
        <w:softHyphen/>
        <w:t>ния и употребления в речи перечисленных грамматических явлений.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  <w:jc w:val="both"/>
        <w:rPr>
          <w:color w:val="000000"/>
        </w:rPr>
      </w:pPr>
      <w:r w:rsidRPr="006A7C79">
        <w:rPr>
          <w:color w:val="000000"/>
        </w:rPr>
        <w:t>Знание признаков и навыки распознавания и употребления в речи глаголов в наиболее употребительных временных фор</w:t>
      </w:r>
      <w:r w:rsidRPr="006A7C79">
        <w:rPr>
          <w:color w:val="000000"/>
        </w:rPr>
        <w:softHyphen/>
        <w:t>мах действительного и страдательного залогов, модальных гла</w:t>
      </w:r>
      <w:r w:rsidRPr="006A7C79">
        <w:rPr>
          <w:color w:val="000000"/>
        </w:rPr>
        <w:softHyphen/>
        <w:t>голов и их эквивалентов, существительных в различных падежах, артиклей, относительных, неопределенных/неопреде</w:t>
      </w:r>
      <w:r w:rsidRPr="006A7C79">
        <w:rPr>
          <w:color w:val="000000"/>
        </w:rPr>
        <w:softHyphen/>
        <w:t>ленно-личных местоимений, прилагательных, наречий, степе</w:t>
      </w:r>
      <w:r w:rsidRPr="006A7C79">
        <w:rPr>
          <w:color w:val="000000"/>
        </w:rPr>
        <w:softHyphen/>
        <w:t>ней сравнения прилагательных и наречий, предлогов, количе</w:t>
      </w:r>
      <w:r w:rsidRPr="006A7C79">
        <w:rPr>
          <w:color w:val="000000"/>
        </w:rPr>
        <w:softHyphen/>
        <w:t>ственных и порядковых числительных.</w:t>
      </w:r>
    </w:p>
    <w:p w:rsidR="00314911" w:rsidRPr="006A7C79" w:rsidRDefault="00314911" w:rsidP="00517710">
      <w:pPr>
        <w:widowControl w:val="0"/>
        <w:shd w:val="clear" w:color="auto" w:fill="FFFFFF"/>
        <w:ind w:left="19" w:right="2" w:firstLine="407"/>
        <w:jc w:val="both"/>
        <w:rPr>
          <w:b/>
        </w:rPr>
      </w:pPr>
      <w:r w:rsidRPr="006A7C79">
        <w:rPr>
          <w:b/>
          <w:color w:val="000000"/>
        </w:rPr>
        <w:t>Социокультурные знания и умения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Умение осуществлять межличностное и межкультурное об</w:t>
      </w:r>
      <w:r w:rsidRPr="006A7C79">
        <w:rPr>
          <w:color w:val="000000"/>
        </w:rPr>
        <w:softHyphen/>
        <w:t>щение, используя знания о национально-культурных особен</w:t>
      </w:r>
      <w:r w:rsidRPr="006A7C79">
        <w:rPr>
          <w:color w:val="000000"/>
        </w:rPr>
        <w:softHyphen/>
        <w:t>ностях своей страны и страны/стран изучаемого языка, полу</w:t>
      </w:r>
      <w:r w:rsidRPr="006A7C79">
        <w:rPr>
          <w:color w:val="000000"/>
        </w:rPr>
        <w:softHyphen/>
        <w:t>ченные на уроках иностранного языка и в процессе изучения других предметов (знания межпредметного характера). Это предполагает овладение:</w:t>
      </w:r>
    </w:p>
    <w:p w:rsidR="00517710" w:rsidRPr="006A7C79" w:rsidRDefault="00517710" w:rsidP="00517710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</w:tabs>
        <w:ind w:right="2"/>
        <w:rPr>
          <w:color w:val="000000"/>
        </w:rPr>
      </w:pPr>
      <w:r w:rsidRPr="006A7C79">
        <w:rPr>
          <w:color w:val="000000"/>
        </w:rPr>
        <w:t>знаниями о значении родного и иностранного языков в современном мире;</w:t>
      </w:r>
    </w:p>
    <w:p w:rsidR="00517710" w:rsidRPr="006A7C79" w:rsidRDefault="00517710" w:rsidP="00517710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</w:tabs>
        <w:ind w:right="2"/>
        <w:rPr>
          <w:color w:val="000000"/>
        </w:rPr>
      </w:pPr>
      <w:r w:rsidRPr="006A7C79">
        <w:rPr>
          <w:color w:val="000000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517710" w:rsidRPr="006A7C79" w:rsidRDefault="00517710" w:rsidP="00517710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</w:tabs>
        <w:ind w:right="2"/>
        <w:rPr>
          <w:color w:val="000000"/>
        </w:rPr>
      </w:pPr>
      <w:r w:rsidRPr="006A7C79">
        <w:rPr>
          <w:color w:val="000000"/>
        </w:rPr>
        <w:t>употребительной фоновой лексикой и реалиями страны изучаемого языка: традициями (в проведении выходных дней, основных национальных праздников), распространенными образцами фольклора (скороговорками, поговорками, пословицами);</w:t>
      </w:r>
    </w:p>
    <w:p w:rsidR="00517710" w:rsidRPr="006A7C79" w:rsidRDefault="00A47D0F" w:rsidP="00517710">
      <w:pPr>
        <w:widowControl w:val="0"/>
        <w:numPr>
          <w:ilvl w:val="0"/>
          <w:numId w:val="6"/>
        </w:numPr>
        <w:shd w:val="clear" w:color="auto" w:fill="FFFFFF"/>
        <w:tabs>
          <w:tab w:val="left" w:pos="643"/>
        </w:tabs>
        <w:ind w:right="2"/>
        <w:rPr>
          <w:color w:val="000000"/>
        </w:rPr>
      </w:pPr>
      <w:r w:rsidRPr="00A47D0F">
        <w:rPr>
          <w:noProof/>
        </w:rPr>
        <w:pict>
          <v:line id="Прямая соединительная линия 1" o:spid="_x0000_s1026" style="position:absolute;left:0;text-align:left;z-index:251659264;visibility:visible;mso-position-horizontal-relative:margin" from="-50.65pt,502.1pt" to="-50.65pt,5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YScSgIAAFcEAAAOAAAAZHJzL2Uyb0RvYy54bWysVMFuEzEQvSPxD9be091N09KuuqlQNuFS&#10;oFLLBzi2N2vhtS3bzSZCSNAzUj+BX+AAUqUC37D5I8beTSBwQYgcnPF45vnNm/Gena9qgZbMWK5k&#10;HqUHSYSYJIpyucijV9ezwUmErMOSYqEky6M1s9H5+PGjs0ZnbKgqJSgzCECkzRqdR5VzOotjSypW&#10;Y3ugNJNwWCpTYwdbs4ipwQ2g1yIeJslx3ChDtVGEWQveojuMxgG/LBlxL8vSModEHgE3F1YT1rlf&#10;4/EZzhYG64qTngb+BxY15hIu3UEV2GF0Y/gfUDUnRllVugOi6liVJScs1ADVpMlv1VxVWLNQC4hj&#10;9U4m+/9gyYvlpUGcQu8iJHENLWo/bt5t7tqv7afNHdq8b7+3X9rP7X37rb3f3IL9sPkAtj9sH3r3&#10;HUq9ko22GQBO5KXxWpCVvNIXiry2SKpJheWChYqu1xquCRnxXorfWA185s1zRSEG3zgVZF2VpvaQ&#10;IBhahe6td91jK4dI5yTgTZPDo+TI04lxts3TxrpnTNXIG3kkuPS64gwvL6zrQrch3i3VjAsRZkNI&#10;1OTRYfrkKCRYJTj1hz7MmsV8IgxaYj9d4dffuxdm1I2kAaximE5722EuOht4CunxoBKg01vd+Lw5&#10;TU6nJ9OT0WA0PJ4ORklRDJ7OJqPB8QwoFYfFZFKkbz21dJRVnFImPbvtKKejvxuV/lF1Q7gb5p0M&#10;8T56kBbIbv8D6dBK371uDuaKri+Nl9Z3FaY3BPcvzT+PX/ch6uf3YPwDAAD//wMAUEsDBBQABgAI&#10;AAAAIQAvtm3j4QAAAA8BAAAPAAAAZHJzL2Rvd25yZXYueG1sTI9BS8NAEIXvgv9hGcFbu5uopcRs&#10;igl66EGhrVC9bZMxCWZnY3bTxn/vFAQ9znsfb95LV5PtxBEH3zrSEM0VCKTSVS3VGl53T7MlCB8M&#10;VaZzhBq+0cMqu7xITVK5E23wuA214BDyidHQhNAnUvqyQWv83PVI7H24wZrA51DLajAnDredjJVa&#10;SGta4g+N6bFosPzcjlZD8Pu3lzCuv/JF/lzgLn8vHuVa6+ur6eEeRMAp/MFwrs/VIeNOBzdS5UWn&#10;YRap6IZZdpS6jUEw86sdzlqs7kBmqfy/I/sBAAD//wMAUEsBAi0AFAAGAAgAAAAhALaDOJL+AAAA&#10;4QEAABMAAAAAAAAAAAAAAAAAAAAAAFtDb250ZW50X1R5cGVzXS54bWxQSwECLQAUAAYACAAAACEA&#10;OP0h/9YAAACUAQAACwAAAAAAAAAAAAAAAAAvAQAAX3JlbHMvLnJlbHNQSwECLQAUAAYACAAAACEA&#10;OzGEnEoCAABXBAAADgAAAAAAAAAAAAAAAAAuAgAAZHJzL2Uyb0RvYy54bWxQSwECLQAUAAYACAAA&#10;ACEAL7Zt4+EAAAAPAQAADwAAAAAAAAAAAAAAAACkBAAAZHJzL2Rvd25yZXYueG1sUEsFBgAAAAAE&#10;AAQA8wAAALIFAAAAAA==&#10;" o:allowincell="f" strokeweight=".25pt">
            <w10:wrap anchorx="margin"/>
          </v:line>
        </w:pict>
      </w:r>
      <w:r w:rsidR="00517710" w:rsidRPr="006A7C79">
        <w:rPr>
          <w:color w:val="000000"/>
        </w:rPr>
        <w:t>представлением о сходстве и различиях в традициях своей страны и стран изучаемого языка; об особенностях их образа жизни, быта, культуры (всемирно известных достопримечательностях, выдающихся людях и их вкладе в мировую культуру); о некоторых произведениях художественной литературы на изучаемом иностранном языке;</w:t>
      </w:r>
    </w:p>
    <w:p w:rsidR="00517710" w:rsidRPr="006A7C79" w:rsidRDefault="00517710" w:rsidP="00517710">
      <w:pPr>
        <w:widowControl w:val="0"/>
        <w:numPr>
          <w:ilvl w:val="0"/>
          <w:numId w:val="6"/>
        </w:numPr>
        <w:shd w:val="clear" w:color="auto" w:fill="FFFFFF"/>
        <w:tabs>
          <w:tab w:val="left" w:pos="643"/>
        </w:tabs>
        <w:ind w:right="2"/>
        <w:rPr>
          <w:color w:val="000000"/>
        </w:rPr>
      </w:pPr>
      <w:r w:rsidRPr="006A7C79">
        <w:rPr>
          <w:color w:val="000000"/>
        </w:rPr>
        <w:t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</w:t>
      </w:r>
    </w:p>
    <w:p w:rsidR="00517710" w:rsidRPr="006A7C79" w:rsidRDefault="00517710" w:rsidP="00517710">
      <w:pPr>
        <w:widowControl w:val="0"/>
        <w:shd w:val="clear" w:color="auto" w:fill="FFFFFF"/>
        <w:ind w:left="19" w:right="2" w:firstLine="407"/>
        <w:jc w:val="both"/>
        <w:rPr>
          <w:color w:val="000000"/>
        </w:rPr>
      </w:pPr>
      <w:r w:rsidRPr="006A7C79">
        <w:rPr>
          <w:color w:val="000000"/>
        </w:rPr>
        <w:t>- умениями представлять родную страну и культуру на иностранном языке; оказывать помощь зарубежным гостям в нашей стране в ситуациях повседневного общения.</w:t>
      </w:r>
    </w:p>
    <w:p w:rsidR="00314911" w:rsidRPr="006A7C79" w:rsidRDefault="00314911" w:rsidP="00517710">
      <w:pPr>
        <w:widowControl w:val="0"/>
        <w:shd w:val="clear" w:color="auto" w:fill="FFFFFF"/>
        <w:ind w:left="19" w:right="2" w:firstLine="407"/>
        <w:jc w:val="both"/>
        <w:rPr>
          <w:color w:val="000000"/>
        </w:rPr>
      </w:pP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</w:pPr>
      <w:r w:rsidRPr="006A7C79">
        <w:rPr>
          <w:b/>
          <w:bCs/>
          <w:i/>
          <w:iCs/>
          <w:color w:val="000000"/>
        </w:rPr>
        <w:t>Лексическая сторона речи</w:t>
      </w:r>
    </w:p>
    <w:p w:rsidR="00314911" w:rsidRPr="006A7C79" w:rsidRDefault="00314911" w:rsidP="00314911">
      <w:pPr>
        <w:widowControl w:val="0"/>
        <w:shd w:val="clear" w:color="auto" w:fill="FFFFFF"/>
        <w:tabs>
          <w:tab w:val="left" w:pos="4997"/>
        </w:tabs>
        <w:ind w:left="19" w:right="2" w:firstLine="407"/>
        <w:jc w:val="both"/>
      </w:pPr>
      <w:r w:rsidRPr="006A7C79">
        <w:rPr>
          <w:color w:val="000000"/>
        </w:rPr>
        <w:t>Овладение лексическими единицами, обслуживающими новые темы, проблемы и ситуации общения в пределах тематики основной школы, в объеме 1200 единиц (включая 500, усвоенных в начальной школе). 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  <w:r w:rsidRPr="006A7C79">
        <w:rPr>
          <w:color w:val="000000"/>
        </w:rPr>
        <w:tab/>
        <w:t>\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</w:pPr>
      <w:r w:rsidRPr="006A7C79">
        <w:rPr>
          <w:color w:val="000000"/>
        </w:rPr>
        <w:t>Основные способы словообразования:</w:t>
      </w:r>
    </w:p>
    <w:p w:rsidR="00314911" w:rsidRPr="006A7C79" w:rsidRDefault="00314911" w:rsidP="00314911">
      <w:pPr>
        <w:widowControl w:val="0"/>
        <w:shd w:val="clear" w:color="auto" w:fill="FFFFFF"/>
        <w:tabs>
          <w:tab w:val="left" w:pos="634"/>
        </w:tabs>
        <w:ind w:left="19" w:right="2" w:firstLine="407"/>
      </w:pPr>
      <w:r w:rsidRPr="006A7C79">
        <w:rPr>
          <w:color w:val="000000"/>
        </w:rPr>
        <w:t>1)</w:t>
      </w:r>
      <w:r w:rsidRPr="006A7C79">
        <w:rPr>
          <w:color w:val="000000"/>
        </w:rPr>
        <w:tab/>
        <w:t>аффиксация:</w:t>
      </w:r>
    </w:p>
    <w:p w:rsidR="00314911" w:rsidRPr="006A7C79" w:rsidRDefault="00314911" w:rsidP="00314911">
      <w:pPr>
        <w:widowControl w:val="0"/>
        <w:numPr>
          <w:ilvl w:val="0"/>
          <w:numId w:val="9"/>
        </w:numPr>
        <w:shd w:val="clear" w:color="auto" w:fill="FFFFFF"/>
        <w:tabs>
          <w:tab w:val="left" w:pos="552"/>
        </w:tabs>
        <w:ind w:right="2"/>
        <w:rPr>
          <w:color w:val="000000"/>
          <w:lang w:val="en-US"/>
        </w:rPr>
      </w:pPr>
      <w:r w:rsidRPr="006A7C79">
        <w:rPr>
          <w:color w:val="000000"/>
        </w:rPr>
        <w:lastRenderedPageBreak/>
        <w:t>глаголов</w:t>
      </w:r>
      <w:r w:rsidRPr="006A7C79">
        <w:rPr>
          <w:color w:val="000000"/>
          <w:lang w:val="en-US"/>
        </w:rPr>
        <w:t xml:space="preserve"> dis- (disagree), mis- (misunderstand), re- (rewrite); -ize/-ise (revise);</w:t>
      </w:r>
    </w:p>
    <w:p w:rsidR="00314911" w:rsidRPr="006A7C79" w:rsidRDefault="00314911" w:rsidP="00314911">
      <w:pPr>
        <w:widowControl w:val="0"/>
        <w:numPr>
          <w:ilvl w:val="0"/>
          <w:numId w:val="9"/>
        </w:numPr>
        <w:shd w:val="clear" w:color="auto" w:fill="FFFFFF"/>
        <w:tabs>
          <w:tab w:val="left" w:pos="552"/>
        </w:tabs>
        <w:ind w:right="2"/>
        <w:rPr>
          <w:color w:val="000000"/>
          <w:lang w:val="en-US"/>
        </w:rPr>
      </w:pPr>
      <w:r w:rsidRPr="006A7C79">
        <w:rPr>
          <w:color w:val="000000"/>
        </w:rPr>
        <w:t>существительных</w:t>
      </w:r>
      <w:r w:rsidRPr="006A7C79">
        <w:rPr>
          <w:color w:val="000000"/>
          <w:lang w:val="en-US"/>
        </w:rPr>
        <w:t xml:space="preserve">  -sion/-tion  (conclusion/celebration), -ance/-ence (performance/influence), -ment (environment), -ity (possibility),  -ness (kindness),  -ship (friendship),  -ist (optimist), -ing (meeting);</w:t>
      </w:r>
    </w:p>
    <w:p w:rsidR="00314911" w:rsidRPr="006A7C79" w:rsidRDefault="00314911" w:rsidP="00314911">
      <w:pPr>
        <w:widowControl w:val="0"/>
        <w:numPr>
          <w:ilvl w:val="0"/>
          <w:numId w:val="9"/>
        </w:numPr>
        <w:shd w:val="clear" w:color="auto" w:fill="FFFFFF"/>
        <w:tabs>
          <w:tab w:val="left" w:pos="552"/>
        </w:tabs>
        <w:ind w:right="2"/>
        <w:rPr>
          <w:color w:val="000000"/>
          <w:lang w:val="en-US"/>
        </w:rPr>
      </w:pPr>
      <w:r w:rsidRPr="006A7C79">
        <w:rPr>
          <w:color w:val="000000"/>
        </w:rPr>
        <w:t>прилагательных</w:t>
      </w:r>
      <w:r w:rsidRPr="006A7C79">
        <w:rPr>
          <w:color w:val="000000"/>
          <w:lang w:val="en-US"/>
        </w:rPr>
        <w:t xml:space="preserve"> un- (unpleasant),  im-/in- (impolite/independent), inter- (international); -y (buzy), -ly (lovely), -fill (careful), -al (historical), -ic (scientific), -ian/-an (Russian), -ing (loving);  -ous (dangerous),  -able/-ible (enjoyable/responsible),  -less (harmless), -ive (native);</w:t>
      </w:r>
    </w:p>
    <w:p w:rsidR="00314911" w:rsidRPr="006A7C79" w:rsidRDefault="00314911" w:rsidP="00314911">
      <w:pPr>
        <w:widowControl w:val="0"/>
        <w:numPr>
          <w:ilvl w:val="0"/>
          <w:numId w:val="9"/>
        </w:numPr>
        <w:shd w:val="clear" w:color="auto" w:fill="FFFFFF"/>
        <w:tabs>
          <w:tab w:val="left" w:pos="552"/>
        </w:tabs>
        <w:ind w:right="2"/>
        <w:rPr>
          <w:color w:val="000000"/>
        </w:rPr>
      </w:pPr>
      <w:r w:rsidRPr="006A7C79">
        <w:rPr>
          <w:color w:val="000000"/>
        </w:rPr>
        <w:t xml:space="preserve">наречий </w:t>
      </w:r>
      <w:r w:rsidRPr="006A7C79">
        <w:rPr>
          <w:color w:val="000000"/>
          <w:lang w:val="en-US"/>
        </w:rPr>
        <w:t>-ly (usually);</w:t>
      </w:r>
    </w:p>
    <w:p w:rsidR="00314911" w:rsidRPr="006A7C79" w:rsidRDefault="00314911" w:rsidP="00314911">
      <w:pPr>
        <w:widowControl w:val="0"/>
        <w:numPr>
          <w:ilvl w:val="0"/>
          <w:numId w:val="9"/>
        </w:numPr>
        <w:shd w:val="clear" w:color="auto" w:fill="FFFFFF"/>
        <w:tabs>
          <w:tab w:val="left" w:pos="552"/>
        </w:tabs>
        <w:ind w:right="2"/>
        <w:rPr>
          <w:color w:val="000000"/>
          <w:lang w:val="en-US"/>
        </w:rPr>
      </w:pPr>
      <w:r w:rsidRPr="006A7C79">
        <w:rPr>
          <w:color w:val="000000"/>
        </w:rPr>
        <w:t>числительных</w:t>
      </w:r>
      <w:r w:rsidRPr="006A7C79">
        <w:rPr>
          <w:color w:val="000000"/>
          <w:lang w:val="en-US"/>
        </w:rPr>
        <w:t xml:space="preserve"> -teen (fifteen), -ty (seventy), -th (sixth);</w:t>
      </w:r>
    </w:p>
    <w:p w:rsidR="00314911" w:rsidRPr="006A7C79" w:rsidRDefault="00314911" w:rsidP="00314911">
      <w:pPr>
        <w:widowControl w:val="0"/>
        <w:shd w:val="clear" w:color="auto" w:fill="FFFFFF"/>
        <w:tabs>
          <w:tab w:val="left" w:pos="634"/>
        </w:tabs>
        <w:ind w:left="19" w:right="2" w:firstLine="407"/>
      </w:pPr>
      <w:r w:rsidRPr="006A7C79">
        <w:rPr>
          <w:color w:val="000000"/>
        </w:rPr>
        <w:t>2)</w:t>
      </w:r>
      <w:r w:rsidRPr="006A7C79">
        <w:rPr>
          <w:color w:val="000000"/>
        </w:rPr>
        <w:tab/>
        <w:t>словосложение:</w:t>
      </w:r>
    </w:p>
    <w:p w:rsidR="00314911" w:rsidRPr="006A7C79" w:rsidRDefault="00314911" w:rsidP="00314911">
      <w:pPr>
        <w:widowControl w:val="0"/>
        <w:shd w:val="clear" w:color="auto" w:fill="FFFFFF"/>
        <w:tabs>
          <w:tab w:val="left" w:pos="552"/>
        </w:tabs>
        <w:ind w:left="19" w:right="2" w:firstLine="407"/>
      </w:pPr>
      <w:r w:rsidRPr="006A7C79">
        <w:rPr>
          <w:color w:val="000000"/>
        </w:rPr>
        <w:t>•</w:t>
      </w:r>
      <w:r w:rsidRPr="006A7C79">
        <w:rPr>
          <w:color w:val="000000"/>
        </w:rPr>
        <w:tab/>
        <w:t xml:space="preserve">существительное + </w:t>
      </w:r>
      <w:proofErr w:type="gramStart"/>
      <w:r w:rsidRPr="006A7C79">
        <w:rPr>
          <w:color w:val="000000"/>
        </w:rPr>
        <w:t>существительное</w:t>
      </w:r>
      <w:proofErr w:type="gramEnd"/>
      <w:r w:rsidRPr="006A7C79">
        <w:rPr>
          <w:color w:val="000000"/>
          <w:lang w:val="en-US"/>
        </w:rPr>
        <w:t>(peacemaker);</w:t>
      </w:r>
    </w:p>
    <w:p w:rsidR="00314911" w:rsidRPr="006A7C79" w:rsidRDefault="00314911" w:rsidP="00314911">
      <w:pPr>
        <w:widowControl w:val="0"/>
        <w:numPr>
          <w:ilvl w:val="0"/>
          <w:numId w:val="1"/>
        </w:numPr>
        <w:shd w:val="clear" w:color="auto" w:fill="FFFFFF"/>
        <w:tabs>
          <w:tab w:val="left" w:pos="538"/>
        </w:tabs>
        <w:ind w:right="2"/>
        <w:rPr>
          <w:color w:val="000000"/>
        </w:rPr>
      </w:pPr>
      <w:r w:rsidRPr="006A7C79">
        <w:rPr>
          <w:color w:val="000000"/>
        </w:rPr>
        <w:t xml:space="preserve">прилагательное + </w:t>
      </w:r>
      <w:proofErr w:type="gramStart"/>
      <w:r w:rsidRPr="006A7C79">
        <w:rPr>
          <w:color w:val="000000"/>
        </w:rPr>
        <w:t>прилагательное</w:t>
      </w:r>
      <w:proofErr w:type="gramEnd"/>
      <w:r w:rsidRPr="006A7C79">
        <w:rPr>
          <w:color w:val="000000"/>
          <w:lang w:val="en-US"/>
        </w:rPr>
        <w:t>(well-known);</w:t>
      </w:r>
    </w:p>
    <w:p w:rsidR="00314911" w:rsidRPr="006A7C79" w:rsidRDefault="00314911" w:rsidP="00314911">
      <w:pPr>
        <w:widowControl w:val="0"/>
        <w:numPr>
          <w:ilvl w:val="0"/>
          <w:numId w:val="1"/>
        </w:numPr>
        <w:shd w:val="clear" w:color="auto" w:fill="FFFFFF"/>
        <w:tabs>
          <w:tab w:val="left" w:pos="538"/>
        </w:tabs>
        <w:ind w:right="2"/>
        <w:rPr>
          <w:color w:val="000000"/>
        </w:rPr>
      </w:pPr>
      <w:r w:rsidRPr="006A7C79">
        <w:rPr>
          <w:color w:val="000000"/>
        </w:rPr>
        <w:t xml:space="preserve">прилагательное + существительное </w:t>
      </w:r>
      <w:r w:rsidRPr="006A7C79">
        <w:rPr>
          <w:color w:val="000000"/>
          <w:lang w:val="en-US"/>
        </w:rPr>
        <w:t>(blackboard);</w:t>
      </w:r>
    </w:p>
    <w:p w:rsidR="00314911" w:rsidRPr="006A7C79" w:rsidRDefault="00314911" w:rsidP="00314911">
      <w:pPr>
        <w:widowControl w:val="0"/>
        <w:numPr>
          <w:ilvl w:val="0"/>
          <w:numId w:val="1"/>
        </w:numPr>
        <w:shd w:val="clear" w:color="auto" w:fill="FFFFFF"/>
        <w:tabs>
          <w:tab w:val="left" w:pos="538"/>
        </w:tabs>
        <w:ind w:right="2"/>
        <w:rPr>
          <w:color w:val="000000"/>
        </w:rPr>
      </w:pPr>
      <w:r w:rsidRPr="006A7C79">
        <w:rPr>
          <w:color w:val="000000"/>
        </w:rPr>
        <w:t xml:space="preserve">местоимение + существительное </w:t>
      </w:r>
      <w:r w:rsidRPr="006A7C79">
        <w:rPr>
          <w:color w:val="000000"/>
          <w:lang w:val="en-US"/>
        </w:rPr>
        <w:t>(self-respect);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</w:pPr>
      <w:r w:rsidRPr="006A7C79">
        <w:rPr>
          <w:color w:val="000000"/>
        </w:rPr>
        <w:t>3) конверсия:</w:t>
      </w:r>
    </w:p>
    <w:p w:rsidR="00314911" w:rsidRPr="006A7C79" w:rsidRDefault="00314911" w:rsidP="00314911">
      <w:pPr>
        <w:widowControl w:val="0"/>
        <w:shd w:val="clear" w:color="auto" w:fill="FFFFFF"/>
        <w:tabs>
          <w:tab w:val="left" w:pos="538"/>
        </w:tabs>
        <w:ind w:left="19" w:right="2" w:firstLine="407"/>
      </w:pPr>
      <w:r w:rsidRPr="006A7C79">
        <w:rPr>
          <w:color w:val="000000"/>
        </w:rPr>
        <w:t>•</w:t>
      </w:r>
      <w:r w:rsidRPr="006A7C79">
        <w:rPr>
          <w:color w:val="000000"/>
        </w:rPr>
        <w:tab/>
        <w:t>образование существительных от неопределенной формы глагола (</w:t>
      </w:r>
      <w:r w:rsidRPr="006A7C79">
        <w:rPr>
          <w:color w:val="000000"/>
          <w:lang w:val="en-US"/>
        </w:rPr>
        <w:t>toplay</w:t>
      </w:r>
      <w:r w:rsidRPr="006A7C79">
        <w:rPr>
          <w:color w:val="000000"/>
        </w:rPr>
        <w:t xml:space="preserve"> — </w:t>
      </w:r>
      <w:r w:rsidRPr="006A7C79">
        <w:rPr>
          <w:color w:val="000000"/>
          <w:lang w:val="en-US"/>
        </w:rPr>
        <w:t>play</w:t>
      </w:r>
      <w:r w:rsidRPr="006A7C79">
        <w:rPr>
          <w:color w:val="000000"/>
        </w:rPr>
        <w:t>);</w:t>
      </w:r>
    </w:p>
    <w:p w:rsidR="00314911" w:rsidRPr="006A7C79" w:rsidRDefault="00314911" w:rsidP="00314911">
      <w:pPr>
        <w:widowControl w:val="0"/>
        <w:shd w:val="clear" w:color="auto" w:fill="FFFFFF"/>
        <w:tabs>
          <w:tab w:val="left" w:pos="538"/>
        </w:tabs>
        <w:ind w:left="19" w:right="2" w:firstLine="407"/>
      </w:pPr>
      <w:r w:rsidRPr="006A7C79">
        <w:rPr>
          <w:color w:val="000000"/>
        </w:rPr>
        <w:t>•</w:t>
      </w:r>
      <w:r w:rsidRPr="006A7C79">
        <w:rPr>
          <w:color w:val="000000"/>
        </w:rPr>
        <w:tab/>
        <w:t>образование прилагательных от существительных (</w:t>
      </w:r>
      <w:r w:rsidRPr="006A7C79">
        <w:rPr>
          <w:color w:val="000000"/>
          <w:lang w:val="en-US"/>
        </w:rPr>
        <w:t>cold</w:t>
      </w:r>
      <w:r w:rsidRPr="006A7C79">
        <w:rPr>
          <w:color w:val="000000"/>
        </w:rPr>
        <w:t xml:space="preserve"> —</w:t>
      </w:r>
      <w:r w:rsidRPr="006A7C79">
        <w:rPr>
          <w:color w:val="000000"/>
          <w:lang w:val="en-US"/>
        </w:rPr>
        <w:t>coldwinter</w:t>
      </w:r>
      <w:r w:rsidRPr="006A7C79">
        <w:rPr>
          <w:color w:val="000000"/>
        </w:rPr>
        <w:t>).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</w:pPr>
      <w:r w:rsidRPr="006A7C79">
        <w:rPr>
          <w:color w:val="000000"/>
        </w:rPr>
        <w:t>Распознавание и использование интернациональных слов (</w:t>
      </w:r>
      <w:r w:rsidRPr="006A7C79">
        <w:rPr>
          <w:color w:val="000000"/>
          <w:lang w:val="en-US"/>
        </w:rPr>
        <w:t>doctor</w:t>
      </w:r>
      <w:r w:rsidRPr="006A7C79">
        <w:rPr>
          <w:color w:val="000000"/>
        </w:rPr>
        <w:t>).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Представления о синонимии, антонимии, лексической со</w:t>
      </w:r>
      <w:r w:rsidRPr="006A7C79">
        <w:rPr>
          <w:color w:val="000000"/>
        </w:rPr>
        <w:softHyphen/>
        <w:t>четаемости, многозначности.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</w:pPr>
      <w:r w:rsidRPr="006A7C79">
        <w:rPr>
          <w:b/>
          <w:bCs/>
          <w:i/>
          <w:iCs/>
          <w:color w:val="000000"/>
        </w:rPr>
        <w:t>Грамматическая сторона речи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Дальнейшее расширение объема значений грамматических средств, изученных ранее, и знакомство с новыми граммати</w:t>
      </w:r>
      <w:r w:rsidRPr="006A7C79">
        <w:rPr>
          <w:color w:val="000000"/>
        </w:rPr>
        <w:softHyphen/>
        <w:t>ческими явлениями. Уровень овладения конкретным грамма</w:t>
      </w:r>
      <w:r w:rsidRPr="006A7C79">
        <w:rPr>
          <w:color w:val="000000"/>
        </w:rPr>
        <w:softHyphen/>
        <w:t>тическим явлением (продуктивно-рецептивно или рецептивно) указывается в графе «Характеристика основных видов деятель</w:t>
      </w:r>
      <w:r w:rsidRPr="006A7C79">
        <w:rPr>
          <w:color w:val="000000"/>
        </w:rPr>
        <w:softHyphen/>
        <w:t>ности ученика» в Тематическом планировании.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  <w:rPr>
          <w:lang w:val="en-US"/>
        </w:rPr>
      </w:pPr>
      <w:proofErr w:type="gramStart"/>
      <w:r w:rsidRPr="006A7C79">
        <w:rPr>
          <w:color w:val="000000"/>
        </w:rPr>
        <w:t>Нераспространенные и распространенные простые предло</w:t>
      </w:r>
      <w:r w:rsidRPr="006A7C79">
        <w:rPr>
          <w:color w:val="000000"/>
        </w:rPr>
        <w:softHyphen/>
        <w:t>жения, в том числе с несколькими обстоятельствами, следую</w:t>
      </w:r>
      <w:r w:rsidRPr="006A7C79">
        <w:rPr>
          <w:color w:val="000000"/>
        </w:rPr>
        <w:softHyphen/>
        <w:t>щими в определенном порядке (</w:t>
      </w:r>
      <w:r w:rsidRPr="006A7C79">
        <w:rPr>
          <w:color w:val="000000"/>
          <w:lang w:val="en-US"/>
        </w:rPr>
        <w:t>We</w:t>
      </w:r>
      <w:r w:rsidR="008C2552">
        <w:rPr>
          <w:color w:val="000000"/>
        </w:rPr>
        <w:t xml:space="preserve"> </w:t>
      </w:r>
      <w:r w:rsidRPr="006A7C79">
        <w:rPr>
          <w:color w:val="000000"/>
          <w:lang w:val="en-US"/>
        </w:rPr>
        <w:t>moved</w:t>
      </w:r>
      <w:r w:rsidR="008C2552">
        <w:rPr>
          <w:color w:val="000000"/>
        </w:rPr>
        <w:t xml:space="preserve"> </w:t>
      </w:r>
      <w:r w:rsidRPr="006A7C79">
        <w:rPr>
          <w:color w:val="000000"/>
          <w:lang w:val="en-US"/>
        </w:rPr>
        <w:t>to</w:t>
      </w:r>
      <w:r w:rsidR="008C2552">
        <w:rPr>
          <w:color w:val="000000"/>
        </w:rPr>
        <w:t xml:space="preserve"> </w:t>
      </w:r>
      <w:r w:rsidRPr="006A7C79">
        <w:rPr>
          <w:color w:val="000000"/>
          <w:lang w:val="en-US"/>
        </w:rPr>
        <w:t>a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new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house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last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year</w:t>
      </w:r>
      <w:r w:rsidRPr="006A7C79">
        <w:rPr>
          <w:color w:val="000000"/>
        </w:rPr>
        <w:t>); предложения с начальным '</w:t>
      </w:r>
      <w:r w:rsidRPr="006A7C79">
        <w:rPr>
          <w:color w:val="000000"/>
          <w:lang w:val="en-US"/>
        </w:rPr>
        <w:t>it</w:t>
      </w:r>
      <w:r w:rsidRPr="006A7C79">
        <w:rPr>
          <w:color w:val="000000"/>
        </w:rPr>
        <w:t>' и с начальным '</w:t>
      </w:r>
      <w:r w:rsidRPr="006A7C79">
        <w:rPr>
          <w:color w:val="000000"/>
          <w:lang w:val="en-US"/>
        </w:rPr>
        <w:t>There</w:t>
      </w:r>
      <w:r w:rsidRPr="006A7C79">
        <w:rPr>
          <w:color w:val="000000"/>
        </w:rPr>
        <w:t xml:space="preserve"> + </w:t>
      </w:r>
      <w:r w:rsidRPr="006A7C79">
        <w:rPr>
          <w:color w:val="000000"/>
          <w:lang w:val="en-US"/>
        </w:rPr>
        <w:t>to</w:t>
      </w:r>
      <w:r w:rsidR="008C2552">
        <w:rPr>
          <w:color w:val="000000"/>
        </w:rPr>
        <w:t xml:space="preserve"> </w:t>
      </w:r>
      <w:r w:rsidRPr="006A7C79">
        <w:rPr>
          <w:color w:val="000000"/>
          <w:lang w:val="en-US"/>
        </w:rPr>
        <w:t>be</w:t>
      </w:r>
      <w:r w:rsidRPr="006A7C79">
        <w:rPr>
          <w:color w:val="000000"/>
        </w:rPr>
        <w:t>' (</w:t>
      </w:r>
      <w:r w:rsidRPr="006A7C79">
        <w:rPr>
          <w:color w:val="000000"/>
          <w:lang w:val="en-US"/>
        </w:rPr>
        <w:t>It</w:t>
      </w:r>
      <w:r w:rsidRPr="006A7C79">
        <w:rPr>
          <w:color w:val="000000"/>
        </w:rPr>
        <w:t>'</w:t>
      </w:r>
      <w:r w:rsidRPr="006A7C79">
        <w:rPr>
          <w:color w:val="000000"/>
          <w:lang w:val="en-US"/>
        </w:rPr>
        <w:t>scold</w:t>
      </w:r>
      <w:r w:rsidRPr="006A7C79">
        <w:rPr>
          <w:color w:val="000000"/>
        </w:rPr>
        <w:t>.</w:t>
      </w:r>
      <w:r w:rsidRPr="006A7C79">
        <w:rPr>
          <w:color w:val="000000"/>
          <w:lang w:val="en-US"/>
        </w:rPr>
        <w:t>It</w:t>
      </w:r>
      <w:r w:rsidRPr="006A7C79">
        <w:rPr>
          <w:color w:val="000000"/>
        </w:rPr>
        <w:t>'</w:t>
      </w:r>
      <w:r w:rsidRPr="006A7C79">
        <w:rPr>
          <w:color w:val="000000"/>
          <w:lang w:val="en-US"/>
        </w:rPr>
        <w:t>s</w:t>
      </w:r>
      <w:r w:rsidRPr="006A7C79">
        <w:rPr>
          <w:color w:val="000000"/>
        </w:rPr>
        <w:t xml:space="preserve"> </w:t>
      </w:r>
      <w:r w:rsidRPr="006A7C79">
        <w:rPr>
          <w:color w:val="000000"/>
          <w:lang w:val="en-US"/>
        </w:rPr>
        <w:t>five</w:t>
      </w:r>
      <w:r w:rsidRPr="006A7C79">
        <w:rPr>
          <w:color w:val="000000"/>
        </w:rPr>
        <w:t xml:space="preserve"> </w:t>
      </w:r>
      <w:r w:rsidRPr="006A7C79">
        <w:rPr>
          <w:color w:val="000000"/>
          <w:lang w:val="en-US"/>
        </w:rPr>
        <w:t>o</w:t>
      </w:r>
      <w:r w:rsidRPr="006A7C79">
        <w:rPr>
          <w:color w:val="000000"/>
        </w:rPr>
        <w:t>'</w:t>
      </w:r>
      <w:r w:rsidRPr="006A7C79">
        <w:rPr>
          <w:color w:val="000000"/>
          <w:lang w:val="en-US"/>
        </w:rPr>
        <w:t>clock</w:t>
      </w:r>
      <w:r w:rsidRPr="006A7C79">
        <w:rPr>
          <w:color w:val="000000"/>
        </w:rPr>
        <w:t>.</w:t>
      </w:r>
      <w:proofErr w:type="gramEnd"/>
      <w:r w:rsidRPr="006A7C79">
        <w:rPr>
          <w:color w:val="000000"/>
        </w:rPr>
        <w:t xml:space="preserve"> </w:t>
      </w:r>
      <w:r w:rsidRPr="006A7C79">
        <w:rPr>
          <w:color w:val="000000"/>
          <w:lang w:val="en-US"/>
        </w:rPr>
        <w:t>It's interesting. It was winter. There are a lot of trees in the park).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Сложносочиненные предложения с сочинительными сою</w:t>
      </w:r>
      <w:r w:rsidRPr="006A7C79">
        <w:rPr>
          <w:color w:val="000000"/>
        </w:rPr>
        <w:softHyphen/>
        <w:t xml:space="preserve">зами </w:t>
      </w:r>
      <w:r w:rsidRPr="006A7C79">
        <w:rPr>
          <w:color w:val="000000"/>
          <w:lang w:val="en-US"/>
        </w:rPr>
        <w:t>and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but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or</w:t>
      </w:r>
      <w:r w:rsidRPr="006A7C79">
        <w:rPr>
          <w:color w:val="000000"/>
        </w:rPr>
        <w:t>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  <w:rPr>
          <w:lang w:val="en-US"/>
        </w:rPr>
      </w:pPr>
      <w:r w:rsidRPr="006A7C79">
        <w:rPr>
          <w:color w:val="000000"/>
        </w:rPr>
        <w:t>Сложноподчиненные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предложения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с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союзами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и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союзными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словами</w:t>
      </w:r>
      <w:r w:rsidRPr="006A7C79">
        <w:rPr>
          <w:color w:val="000000"/>
          <w:lang w:val="en-US"/>
        </w:rPr>
        <w:t xml:space="preserve"> what, when, why, which, that, who, if, because, that's why, than, so.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</w:pPr>
      <w:proofErr w:type="gramStart"/>
      <w:r w:rsidRPr="006A7C79">
        <w:rPr>
          <w:color w:val="000000"/>
        </w:rPr>
        <w:t>Сложноподчиненные предложения с придаточными: вре</w:t>
      </w:r>
      <w:r w:rsidRPr="006A7C79">
        <w:rPr>
          <w:color w:val="000000"/>
        </w:rPr>
        <w:softHyphen/>
        <w:t xml:space="preserve">мени с союзами </w:t>
      </w:r>
      <w:r w:rsidRPr="006A7C79">
        <w:rPr>
          <w:color w:val="000000"/>
          <w:lang w:val="en-US"/>
        </w:rPr>
        <w:t>for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since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during</w:t>
      </w:r>
      <w:r w:rsidRPr="006A7C79">
        <w:rPr>
          <w:color w:val="000000"/>
        </w:rPr>
        <w:t xml:space="preserve">; цели с союзом </w:t>
      </w:r>
      <w:r w:rsidRPr="006A7C79">
        <w:rPr>
          <w:color w:val="000000"/>
          <w:lang w:val="en-US"/>
        </w:rPr>
        <w:t>so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that</w:t>
      </w:r>
      <w:r w:rsidRPr="006A7C79">
        <w:rPr>
          <w:color w:val="000000"/>
        </w:rPr>
        <w:t>; ус</w:t>
      </w:r>
      <w:r w:rsidRPr="006A7C79">
        <w:rPr>
          <w:color w:val="000000"/>
        </w:rPr>
        <w:softHyphen/>
        <w:t xml:space="preserve">ловия с союзом </w:t>
      </w:r>
      <w:r w:rsidRPr="006A7C79">
        <w:rPr>
          <w:color w:val="000000"/>
          <w:lang w:val="en-US"/>
        </w:rPr>
        <w:t>unless</w:t>
      </w:r>
      <w:r w:rsidRPr="006A7C79">
        <w:rPr>
          <w:color w:val="000000"/>
        </w:rPr>
        <w:t xml:space="preserve">; определительными с союзами </w:t>
      </w:r>
      <w:r w:rsidRPr="006A7C79">
        <w:rPr>
          <w:color w:val="000000"/>
          <w:lang w:val="en-US"/>
        </w:rPr>
        <w:t>who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which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that</w:t>
      </w:r>
      <w:r w:rsidRPr="006A7C79">
        <w:rPr>
          <w:color w:val="000000"/>
        </w:rPr>
        <w:t>.</w:t>
      </w:r>
      <w:proofErr w:type="gramEnd"/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</w:pPr>
      <w:r w:rsidRPr="006A7C79">
        <w:rPr>
          <w:color w:val="000000"/>
        </w:rPr>
        <w:t xml:space="preserve">Сложноподчиненные  предложения   с  союзами  </w:t>
      </w:r>
      <w:r w:rsidRPr="006A7C79">
        <w:rPr>
          <w:color w:val="000000"/>
          <w:lang w:val="en-US"/>
        </w:rPr>
        <w:t>whoever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whatever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however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whenever</w:t>
      </w:r>
      <w:r w:rsidRPr="006A7C79">
        <w:rPr>
          <w:color w:val="000000"/>
        </w:rPr>
        <w:t>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  <w:rPr>
          <w:lang w:val="en-US"/>
        </w:rPr>
      </w:pPr>
      <w:r w:rsidRPr="006A7C79">
        <w:rPr>
          <w:color w:val="000000"/>
        </w:rPr>
        <w:t>Условные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предложения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реального</w:t>
      </w:r>
      <w:r w:rsidRPr="006A7C79">
        <w:rPr>
          <w:color w:val="000000"/>
          <w:lang w:val="en-US"/>
        </w:rPr>
        <w:t xml:space="preserve"> (Conditional I — If it doesn't rain, they'll go for a picnic) </w:t>
      </w:r>
      <w:r w:rsidRPr="006A7C79">
        <w:rPr>
          <w:color w:val="000000"/>
        </w:rPr>
        <w:t>и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нереального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характера</w:t>
      </w:r>
      <w:r w:rsidRPr="006A7C79">
        <w:rPr>
          <w:color w:val="000000"/>
          <w:lang w:val="en-US"/>
        </w:rPr>
        <w:t xml:space="preserve"> (Conditional II — If I were rich, I would help the endangered animals;  Conditional III — If she had asked me, I would have helped her).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 xml:space="preserve">Все типы вопросительных предложений (общий, специальный, альтернативный, разделительный вопросы в </w:t>
      </w:r>
      <w:r w:rsidRPr="006A7C79">
        <w:rPr>
          <w:color w:val="000000"/>
          <w:lang w:val="en-US"/>
        </w:rPr>
        <w:t>Present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Future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Past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Simple</w:t>
      </w:r>
      <w:r w:rsidRPr="006A7C79">
        <w:rPr>
          <w:color w:val="000000"/>
        </w:rPr>
        <w:t xml:space="preserve">; </w:t>
      </w:r>
      <w:r w:rsidRPr="006A7C79">
        <w:rPr>
          <w:color w:val="000000"/>
          <w:lang w:val="en-US"/>
        </w:rPr>
        <w:t>Present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Perfect</w:t>
      </w:r>
      <w:r w:rsidRPr="006A7C79">
        <w:rPr>
          <w:color w:val="000000"/>
        </w:rPr>
        <w:t xml:space="preserve">; </w:t>
      </w:r>
      <w:r w:rsidRPr="006A7C79">
        <w:rPr>
          <w:color w:val="000000"/>
          <w:lang w:val="en-US"/>
        </w:rPr>
        <w:t>Present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Continuous</w:t>
      </w:r>
      <w:r w:rsidRPr="006A7C79">
        <w:rPr>
          <w:color w:val="000000"/>
        </w:rPr>
        <w:t>).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Побудительные предложения в утвердительной (</w:t>
      </w:r>
      <w:r w:rsidRPr="006A7C79">
        <w:rPr>
          <w:color w:val="000000"/>
          <w:lang w:val="en-US"/>
        </w:rPr>
        <w:t>Be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careful</w:t>
      </w:r>
      <w:r w:rsidRPr="006A7C79">
        <w:rPr>
          <w:color w:val="000000"/>
        </w:rPr>
        <w:t>) и отрицательной (</w:t>
      </w:r>
      <w:r w:rsidRPr="006A7C79">
        <w:rPr>
          <w:color w:val="000000"/>
          <w:lang w:val="en-US"/>
        </w:rPr>
        <w:t>Don</w:t>
      </w:r>
      <w:r w:rsidRPr="006A7C79">
        <w:rPr>
          <w:color w:val="000000"/>
        </w:rPr>
        <w:t>'</w:t>
      </w:r>
      <w:r w:rsidRPr="006A7C79">
        <w:rPr>
          <w:color w:val="000000"/>
          <w:lang w:val="en-US"/>
        </w:rPr>
        <w:t>t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worry</w:t>
      </w:r>
      <w:r w:rsidRPr="006A7C79">
        <w:rPr>
          <w:color w:val="000000"/>
        </w:rPr>
        <w:t>) форме.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rPr>
          <w:lang w:val="en-US"/>
        </w:rPr>
      </w:pPr>
      <w:r w:rsidRPr="006A7C79">
        <w:rPr>
          <w:color w:val="000000"/>
        </w:rPr>
        <w:t>Предложения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с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конструкциями</w:t>
      </w:r>
      <w:r w:rsidRPr="006A7C79">
        <w:rPr>
          <w:color w:val="000000"/>
          <w:lang w:val="en-US"/>
        </w:rPr>
        <w:t xml:space="preserve"> as ... as, not so ... as, either ...or, neither ... nor.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 xml:space="preserve">Конструкция </w:t>
      </w:r>
      <w:r w:rsidRPr="006A7C79">
        <w:rPr>
          <w:color w:val="000000"/>
          <w:lang w:val="en-US"/>
        </w:rPr>
        <w:t>to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be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going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to</w:t>
      </w:r>
      <w:r w:rsidRPr="006A7C79">
        <w:rPr>
          <w:color w:val="000000"/>
        </w:rPr>
        <w:t xml:space="preserve"> (для выражения будущего действия).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  <w:rPr>
          <w:lang w:val="en-US"/>
        </w:rPr>
      </w:pPr>
      <w:r w:rsidRPr="006A7C79">
        <w:rPr>
          <w:color w:val="000000"/>
        </w:rPr>
        <w:t>Конструкции</w:t>
      </w:r>
      <w:r w:rsidRPr="006A7C79">
        <w:rPr>
          <w:color w:val="000000"/>
          <w:lang w:val="en-US"/>
        </w:rPr>
        <w:t xml:space="preserve"> It takes me ... to do something; to look/ feel/ be happy.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  <w:rPr>
          <w:lang w:val="en-US"/>
        </w:rPr>
      </w:pPr>
      <w:r w:rsidRPr="006A7C79">
        <w:rPr>
          <w:color w:val="000000"/>
        </w:rPr>
        <w:lastRenderedPageBreak/>
        <w:t>Конструкции</w:t>
      </w:r>
      <w:proofErr w:type="gramStart"/>
      <w:r w:rsidRPr="006A7C79">
        <w:rPr>
          <w:color w:val="000000"/>
          <w:lang w:val="en-US"/>
        </w:rPr>
        <w:t>be</w:t>
      </w:r>
      <w:proofErr w:type="gramEnd"/>
      <w:r w:rsidRPr="006A7C79">
        <w:rPr>
          <w:color w:val="000000"/>
          <w:lang w:val="en-US"/>
        </w:rPr>
        <w:t>/get used to something; be/get used to doing something.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  <w:rPr>
          <w:lang w:val="en-US"/>
        </w:rPr>
      </w:pPr>
      <w:r w:rsidRPr="006A7C79">
        <w:rPr>
          <w:color w:val="000000"/>
        </w:rPr>
        <w:t>Конструкции</w:t>
      </w:r>
      <w:r w:rsidR="00077859" w:rsidRPr="00077859">
        <w:rPr>
          <w:color w:val="000000"/>
          <w:lang w:val="en-US"/>
        </w:rPr>
        <w:t xml:space="preserve">  </w:t>
      </w:r>
      <w:r w:rsidRPr="006A7C79">
        <w:rPr>
          <w:color w:val="000000"/>
        </w:rPr>
        <w:t>с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инфинитивом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типа</w:t>
      </w:r>
      <w:r w:rsidRPr="006A7C79">
        <w:rPr>
          <w:color w:val="000000"/>
          <w:lang w:val="en-US"/>
        </w:rPr>
        <w:t xml:space="preserve"> I saw Jim ride/riding his bike. I want you to meet me at the station tomorrow. She seems to be a good friend.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  <w:rPr>
          <w:lang w:val="en-US"/>
        </w:rPr>
      </w:pPr>
      <w:r w:rsidRPr="006A7C79">
        <w:rPr>
          <w:color w:val="000000"/>
        </w:rPr>
        <w:t>Правильные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и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неправильные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глаголы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в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формах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действи</w:t>
      </w:r>
      <w:r w:rsidRPr="006A7C79">
        <w:rPr>
          <w:color w:val="000000"/>
          <w:lang w:val="en-US"/>
        </w:rPr>
        <w:softHyphen/>
      </w:r>
      <w:r w:rsidRPr="006A7C79">
        <w:rPr>
          <w:color w:val="000000"/>
        </w:rPr>
        <w:t>тельного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залога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в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изъявительном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наклонении</w:t>
      </w:r>
      <w:r w:rsidRPr="006A7C79">
        <w:rPr>
          <w:color w:val="000000"/>
          <w:lang w:val="en-US"/>
        </w:rPr>
        <w:t xml:space="preserve"> (Present, Past, Future Simple; Present, Past Perfect; Present, Past, Future Continuous; Present Perfect Continuous; Future-in-the-Past).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  <w:rPr>
          <w:lang w:val="en-US"/>
        </w:rPr>
      </w:pPr>
      <w:r w:rsidRPr="006A7C79">
        <w:rPr>
          <w:color w:val="000000"/>
        </w:rPr>
        <w:t>Глаголы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в</w:t>
      </w:r>
      <w:r w:rsidR="00077859" w:rsidRPr="00077859">
        <w:rPr>
          <w:color w:val="000000"/>
          <w:lang w:val="en-US"/>
        </w:rPr>
        <w:t xml:space="preserve">  </w:t>
      </w:r>
      <w:proofErr w:type="gramStart"/>
      <w:r w:rsidRPr="006A7C79">
        <w:rPr>
          <w:color w:val="000000"/>
        </w:rPr>
        <w:t>видо</w:t>
      </w:r>
      <w:r w:rsidRPr="006A7C79">
        <w:rPr>
          <w:color w:val="000000"/>
          <w:lang w:val="en-US"/>
        </w:rPr>
        <w:t>-</w:t>
      </w:r>
      <w:r w:rsidRPr="006A7C79">
        <w:rPr>
          <w:color w:val="000000"/>
        </w:rPr>
        <w:t>временных</w:t>
      </w:r>
      <w:proofErr w:type="gramEnd"/>
      <w:r w:rsidR="00077859" w:rsidRPr="00077859">
        <w:rPr>
          <w:color w:val="000000"/>
          <w:lang w:val="en-US"/>
        </w:rPr>
        <w:t xml:space="preserve">  </w:t>
      </w:r>
      <w:r w:rsidRPr="006A7C79">
        <w:rPr>
          <w:color w:val="000000"/>
        </w:rPr>
        <w:t>формах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страдательного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залога</w:t>
      </w:r>
      <w:r w:rsidRPr="006A7C79">
        <w:rPr>
          <w:color w:val="000000"/>
          <w:lang w:val="en-US"/>
        </w:rPr>
        <w:t xml:space="preserve"> (Present, Past, Future Simple Passive; Past Perfect Passive).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  <w:rPr>
          <w:lang w:val="en-US"/>
        </w:rPr>
      </w:pPr>
      <w:r w:rsidRPr="006A7C79">
        <w:rPr>
          <w:color w:val="000000"/>
        </w:rPr>
        <w:t>Модальные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глаголы</w:t>
      </w:r>
      <w:r w:rsidR="00077859" w:rsidRPr="00077859">
        <w:rPr>
          <w:color w:val="000000"/>
          <w:lang w:val="en-US"/>
        </w:rPr>
        <w:t xml:space="preserve">   </w:t>
      </w:r>
      <w:r w:rsidRPr="006A7C79">
        <w:rPr>
          <w:color w:val="000000"/>
        </w:rPr>
        <w:t>и</w:t>
      </w:r>
      <w:r w:rsidR="00077859" w:rsidRPr="00077859">
        <w:rPr>
          <w:color w:val="000000"/>
          <w:lang w:val="en-US"/>
        </w:rPr>
        <w:t xml:space="preserve">  </w:t>
      </w:r>
      <w:r w:rsidRPr="006A7C79">
        <w:rPr>
          <w:color w:val="000000"/>
        </w:rPr>
        <w:t>их</w:t>
      </w:r>
      <w:r w:rsidR="00077859" w:rsidRPr="00077859">
        <w:rPr>
          <w:color w:val="000000"/>
          <w:lang w:val="en-US"/>
        </w:rPr>
        <w:t xml:space="preserve"> </w:t>
      </w:r>
      <w:r w:rsidRPr="006A7C79">
        <w:rPr>
          <w:color w:val="000000"/>
        </w:rPr>
        <w:t>эквиваленты</w:t>
      </w:r>
      <w:r w:rsidRPr="006A7C79">
        <w:rPr>
          <w:color w:val="000000"/>
          <w:lang w:val="en-US"/>
        </w:rPr>
        <w:t xml:space="preserve"> (can/could/be able to, may/might, must/have to, shall/should, would, need).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Косвенная речь в утвердительных, вопросительных и отрицательных предложениях в настоящем и прошедшем вре</w:t>
      </w:r>
      <w:r w:rsidRPr="006A7C79">
        <w:rPr>
          <w:color w:val="000000"/>
        </w:rPr>
        <w:softHyphen/>
        <w:t>мени. Согласование времен в рамках сложного предложения в плане настоящего и прошлого.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</w:pPr>
      <w:r w:rsidRPr="006A7C79">
        <w:rPr>
          <w:color w:val="000000"/>
        </w:rPr>
        <w:t>Причастия настоящего и прошедшего времени.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Неличные формы глагола (герундий, причастия настояще</w:t>
      </w:r>
      <w:r w:rsidRPr="006A7C79">
        <w:rPr>
          <w:color w:val="000000"/>
        </w:rPr>
        <w:softHyphen/>
        <w:t>го и прошедшего времени) без различения их функций.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Фразовые глаголы, обслуживающие темы, отобранные для данного этапа обучения.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 xml:space="preserve">Определенный, неопределенный и нулевой артикли (в том </w:t>
      </w:r>
      <w:proofErr w:type="gramStart"/>
      <w:r w:rsidRPr="006A7C79">
        <w:rPr>
          <w:color w:val="000000"/>
        </w:rPr>
        <w:t>числе</w:t>
      </w:r>
      <w:proofErr w:type="gramEnd"/>
      <w:r w:rsidRPr="006A7C79">
        <w:rPr>
          <w:color w:val="000000"/>
        </w:rPr>
        <w:t xml:space="preserve"> с географическими названиями).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Неисчисляемые и исчисляемые существительные (</w:t>
      </w:r>
      <w:r w:rsidRPr="006A7C79">
        <w:rPr>
          <w:color w:val="000000"/>
          <w:lang w:val="en-US"/>
        </w:rPr>
        <w:t>a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pencil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water</w:t>
      </w:r>
      <w:r w:rsidRPr="006A7C79">
        <w:rPr>
          <w:color w:val="000000"/>
        </w:rPr>
        <w:t>), существительные с причастиями настоящего и прошед</w:t>
      </w:r>
      <w:r w:rsidRPr="006A7C79">
        <w:rPr>
          <w:color w:val="000000"/>
        </w:rPr>
        <w:softHyphen/>
        <w:t>шего времени (</w:t>
      </w:r>
      <w:r w:rsidRPr="006A7C79">
        <w:rPr>
          <w:color w:val="000000"/>
          <w:lang w:val="en-US"/>
        </w:rPr>
        <w:t>a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burning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house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a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written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letter</w:t>
      </w:r>
      <w:r w:rsidRPr="006A7C79">
        <w:rPr>
          <w:color w:val="000000"/>
        </w:rPr>
        <w:t>). Существитель</w:t>
      </w:r>
      <w:r w:rsidRPr="006A7C79">
        <w:rPr>
          <w:color w:val="000000"/>
        </w:rPr>
        <w:softHyphen/>
        <w:t>ные в функции прилагательного (</w:t>
      </w:r>
      <w:r w:rsidRPr="006A7C79">
        <w:rPr>
          <w:color w:val="000000"/>
          <w:lang w:val="en-US"/>
        </w:rPr>
        <w:t>art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gallery</w:t>
      </w:r>
      <w:r w:rsidRPr="006A7C79">
        <w:rPr>
          <w:color w:val="000000"/>
        </w:rPr>
        <w:t>).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Степени сравнения прилагательных и наречий, в том чис</w:t>
      </w:r>
      <w:r w:rsidRPr="006A7C79">
        <w:rPr>
          <w:color w:val="000000"/>
        </w:rPr>
        <w:softHyphen/>
        <w:t>ле образованных не по правилу (</w:t>
      </w:r>
      <w:r w:rsidRPr="006A7C79">
        <w:rPr>
          <w:color w:val="000000"/>
          <w:lang w:val="en-US"/>
        </w:rPr>
        <w:t>little</w:t>
      </w:r>
      <w:r w:rsidRPr="006A7C79">
        <w:rPr>
          <w:color w:val="000000"/>
        </w:rPr>
        <w:t xml:space="preserve"> — </w:t>
      </w:r>
      <w:r w:rsidRPr="006A7C79">
        <w:rPr>
          <w:color w:val="000000"/>
          <w:lang w:val="en-US"/>
        </w:rPr>
        <w:t>less</w:t>
      </w:r>
      <w:r w:rsidRPr="006A7C79">
        <w:rPr>
          <w:color w:val="000000"/>
        </w:rPr>
        <w:t xml:space="preserve"> — </w:t>
      </w:r>
      <w:r w:rsidRPr="006A7C79">
        <w:rPr>
          <w:color w:val="000000"/>
          <w:lang w:val="en-US"/>
        </w:rPr>
        <w:t>least</w:t>
      </w:r>
      <w:r w:rsidRPr="006A7C79">
        <w:rPr>
          <w:color w:val="000000"/>
        </w:rPr>
        <w:t>).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 xml:space="preserve">Личные местоимения в </w:t>
      </w:r>
      <w:proofErr w:type="gramStart"/>
      <w:r w:rsidRPr="006A7C79">
        <w:rPr>
          <w:color w:val="000000"/>
        </w:rPr>
        <w:t>именительном</w:t>
      </w:r>
      <w:proofErr w:type="gramEnd"/>
      <w:r w:rsidRPr="006A7C79">
        <w:rPr>
          <w:color w:val="000000"/>
        </w:rPr>
        <w:t xml:space="preserve"> (ту) и объектном (те) падежах, а также в абсолютной форме (</w:t>
      </w:r>
      <w:r w:rsidRPr="006A7C79">
        <w:rPr>
          <w:color w:val="000000"/>
          <w:lang w:val="en-US"/>
        </w:rPr>
        <w:t>mine</w:t>
      </w:r>
      <w:r w:rsidRPr="006A7C79">
        <w:rPr>
          <w:color w:val="000000"/>
        </w:rPr>
        <w:t>). Неопреде</w:t>
      </w:r>
      <w:r w:rsidRPr="006A7C79">
        <w:rPr>
          <w:color w:val="000000"/>
        </w:rPr>
        <w:softHyphen/>
        <w:t>ленные местоимения (</w:t>
      </w:r>
      <w:r w:rsidRPr="006A7C79">
        <w:rPr>
          <w:color w:val="000000"/>
          <w:lang w:val="en-US"/>
        </w:rPr>
        <w:t>some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any</w:t>
      </w:r>
      <w:r w:rsidRPr="006A7C79">
        <w:rPr>
          <w:color w:val="000000"/>
        </w:rPr>
        <w:t>). Возвратные местоимения, неопределенные местоимения и их производные (</w:t>
      </w:r>
      <w:r w:rsidRPr="006A7C79">
        <w:rPr>
          <w:color w:val="000000"/>
          <w:lang w:val="en-US"/>
        </w:rPr>
        <w:t>somebody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anything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nobody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everything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etc</w:t>
      </w:r>
      <w:r w:rsidRPr="006A7C79">
        <w:rPr>
          <w:color w:val="000000"/>
        </w:rPr>
        <w:t>).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>Наречия, оканчивающиеся на -1у (</w:t>
      </w:r>
      <w:r w:rsidRPr="006A7C79">
        <w:rPr>
          <w:color w:val="000000"/>
          <w:lang w:val="en-US"/>
        </w:rPr>
        <w:t>early</w:t>
      </w:r>
      <w:r w:rsidRPr="006A7C79">
        <w:rPr>
          <w:color w:val="000000"/>
        </w:rPr>
        <w:t>), а также совпада</w:t>
      </w:r>
      <w:r w:rsidRPr="006A7C79">
        <w:rPr>
          <w:color w:val="000000"/>
        </w:rPr>
        <w:softHyphen/>
        <w:t>ющие по форме с прилагательными (</w:t>
      </w:r>
      <w:r w:rsidRPr="006A7C79">
        <w:rPr>
          <w:color w:val="000000"/>
          <w:lang w:val="en-US"/>
        </w:rPr>
        <w:t>fast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high</w:t>
      </w:r>
      <w:r w:rsidRPr="006A7C79">
        <w:rPr>
          <w:color w:val="000000"/>
        </w:rPr>
        <w:t>).</w:t>
      </w:r>
    </w:p>
    <w:p w:rsidR="00314911" w:rsidRPr="006A7C79" w:rsidRDefault="00314911" w:rsidP="00314911">
      <w:pPr>
        <w:widowControl w:val="0"/>
        <w:shd w:val="clear" w:color="auto" w:fill="FFFFFF"/>
        <w:ind w:left="19" w:right="2" w:firstLine="407"/>
        <w:jc w:val="both"/>
      </w:pPr>
      <w:r w:rsidRPr="006A7C79">
        <w:rPr>
          <w:color w:val="000000"/>
        </w:rPr>
        <w:t xml:space="preserve">Устойчивые словоформы в функции наречия типа </w:t>
      </w:r>
      <w:r w:rsidRPr="006A7C79">
        <w:rPr>
          <w:color w:val="000000"/>
          <w:lang w:val="en-US"/>
        </w:rPr>
        <w:t>some</w:t>
      </w:r>
      <w:r w:rsidRPr="006A7C79">
        <w:rPr>
          <w:color w:val="000000"/>
        </w:rPr>
        <w:softHyphen/>
      </w:r>
      <w:r w:rsidRPr="006A7C79">
        <w:rPr>
          <w:color w:val="000000"/>
          <w:lang w:val="en-US"/>
        </w:rPr>
        <w:t>times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at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last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at</w:t>
      </w:r>
      <w:r w:rsidR="00077859">
        <w:rPr>
          <w:color w:val="000000"/>
        </w:rPr>
        <w:t xml:space="preserve"> </w:t>
      </w:r>
      <w:r w:rsidRPr="006A7C79">
        <w:rPr>
          <w:color w:val="000000"/>
          <w:lang w:val="en-US"/>
        </w:rPr>
        <w:t>least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etc</w:t>
      </w:r>
      <w:r w:rsidRPr="006A7C79">
        <w:rPr>
          <w:color w:val="000000"/>
        </w:rPr>
        <w:t>.</w:t>
      </w:r>
    </w:p>
    <w:p w:rsidR="00314911" w:rsidRDefault="00314911" w:rsidP="00314911">
      <w:pPr>
        <w:widowControl w:val="0"/>
        <w:shd w:val="clear" w:color="auto" w:fill="FFFFFF"/>
        <w:ind w:left="19" w:right="2" w:firstLine="407"/>
        <w:rPr>
          <w:color w:val="000000"/>
        </w:rPr>
      </w:pPr>
      <w:r w:rsidRPr="006A7C79">
        <w:rPr>
          <w:color w:val="000000"/>
        </w:rPr>
        <w:t>Числительные для обозначения дат и больших чисел.</w:t>
      </w:r>
    </w:p>
    <w:p w:rsidR="008C2552" w:rsidRDefault="008C2552" w:rsidP="00314911">
      <w:pPr>
        <w:widowControl w:val="0"/>
        <w:shd w:val="clear" w:color="auto" w:fill="FFFFFF"/>
        <w:ind w:left="19" w:right="2" w:firstLine="407"/>
        <w:rPr>
          <w:color w:val="000000"/>
        </w:rPr>
      </w:pPr>
    </w:p>
    <w:p w:rsidR="006473D3" w:rsidRPr="006A7C79" w:rsidRDefault="006473D3" w:rsidP="006473D3"/>
    <w:p w:rsidR="0052755D" w:rsidRPr="006A7C79" w:rsidRDefault="0052755D" w:rsidP="0052755D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b/>
        </w:rPr>
      </w:pPr>
      <w:r w:rsidRPr="006A7C79">
        <w:rPr>
          <w:b/>
        </w:rPr>
        <w:t xml:space="preserve">       </w:t>
      </w:r>
      <w:r w:rsidR="009767DA">
        <w:rPr>
          <w:b/>
        </w:rPr>
        <w:t xml:space="preserve">                               5</w:t>
      </w:r>
      <w:r w:rsidRPr="006A7C79">
        <w:rPr>
          <w:b/>
        </w:rPr>
        <w:t xml:space="preserve">.Планируемые результаты изучения учебного предмета, курса </w:t>
      </w:r>
    </w:p>
    <w:p w:rsidR="0052755D" w:rsidRPr="006A7C79" w:rsidRDefault="0052755D" w:rsidP="0052755D">
      <w:pPr>
        <w:tabs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b/>
        </w:rPr>
      </w:pPr>
    </w:p>
    <w:p w:rsidR="007F6B01" w:rsidRPr="006A7C79" w:rsidRDefault="007F6B01" w:rsidP="007F6B01">
      <w:pPr>
        <w:widowControl w:val="0"/>
        <w:shd w:val="clear" w:color="auto" w:fill="FFFFFF"/>
        <w:rPr>
          <w:b/>
        </w:rPr>
      </w:pPr>
      <w:r w:rsidRPr="006A7C79">
        <w:rPr>
          <w:b/>
          <w:color w:val="000000"/>
        </w:rPr>
        <w:t>Коммуникативные умения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i/>
          <w:iCs/>
          <w:color w:val="000000"/>
        </w:rPr>
        <w:t>Говорение. Диалогическая речь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color w:val="000000"/>
        </w:rPr>
        <w:t>Выпускник научится:</w:t>
      </w:r>
    </w:p>
    <w:p w:rsidR="007F6B01" w:rsidRPr="006A7C79" w:rsidRDefault="007F6B01" w:rsidP="007F6B01">
      <w:pPr>
        <w:widowControl w:val="0"/>
        <w:numPr>
          <w:ilvl w:val="0"/>
          <w:numId w:val="17"/>
        </w:numPr>
        <w:autoSpaceDE/>
        <w:autoSpaceDN/>
        <w:adjustRightInd/>
        <w:rPr>
          <w:rFonts w:eastAsia="Calibri"/>
          <w:lang w:eastAsia="en-US"/>
        </w:rPr>
      </w:pPr>
      <w:r w:rsidRPr="006A7C79">
        <w:rPr>
          <w:rFonts w:eastAsia="Calibri"/>
          <w:lang w:eastAsia="en-US"/>
        </w:rPr>
        <w:t>вести диалог этикетного характера: начинать, поддерживать и заканчивать разговор; поздравлять, выражать пожелания и реагировать на них; выражать благодарность; вежливо переспрашивать, отказываться, соглашаться;</w:t>
      </w:r>
    </w:p>
    <w:p w:rsidR="007F6B01" w:rsidRPr="006A7C79" w:rsidRDefault="007F6B01" w:rsidP="007F6B01">
      <w:pPr>
        <w:widowControl w:val="0"/>
        <w:numPr>
          <w:ilvl w:val="0"/>
          <w:numId w:val="17"/>
        </w:numPr>
        <w:autoSpaceDE/>
        <w:autoSpaceDN/>
        <w:adjustRightInd/>
        <w:rPr>
          <w:rFonts w:eastAsia="Calibri"/>
          <w:lang w:eastAsia="en-US"/>
        </w:rPr>
      </w:pPr>
      <w:proofErr w:type="gramStart"/>
      <w:r w:rsidRPr="006A7C79">
        <w:rPr>
          <w:rFonts w:eastAsia="Calibri"/>
          <w:lang w:eastAsia="en-US"/>
        </w:rPr>
        <w:t>вести диалог-расспрос: запрашивать и сообщать фактическую информацию (кто? что? как? где? куда? когда? с кем? почему?), переходя с позиции спра</w:t>
      </w:r>
      <w:r w:rsidRPr="006A7C79">
        <w:rPr>
          <w:rFonts w:eastAsia="Calibri"/>
          <w:lang w:eastAsia="en-US"/>
        </w:rPr>
        <w:softHyphen/>
        <w:t>шивающего на позицию отвечающего;</w:t>
      </w:r>
      <w:proofErr w:type="gramEnd"/>
    </w:p>
    <w:p w:rsidR="007F6B01" w:rsidRPr="006A7C79" w:rsidRDefault="007F6B01" w:rsidP="007F6B01">
      <w:pPr>
        <w:widowControl w:val="0"/>
        <w:numPr>
          <w:ilvl w:val="0"/>
          <w:numId w:val="17"/>
        </w:numPr>
        <w:autoSpaceDE/>
        <w:autoSpaceDN/>
        <w:adjustRightInd/>
        <w:rPr>
          <w:rFonts w:eastAsia="Calibri"/>
          <w:lang w:eastAsia="en-US"/>
        </w:rPr>
      </w:pPr>
      <w:r w:rsidRPr="006A7C79">
        <w:rPr>
          <w:rFonts w:eastAsia="Calibri"/>
          <w:lang w:eastAsia="en-US"/>
        </w:rPr>
        <w:t xml:space="preserve">вести диалог — побуждение к действию: обращаться с просьбой и выражать готовность/отказ её выполнить; давать совет и </w:t>
      </w:r>
      <w:proofErr w:type="gramStart"/>
      <w:r w:rsidRPr="006A7C79">
        <w:rPr>
          <w:rFonts w:eastAsia="Calibri"/>
          <w:lang w:eastAsia="en-US"/>
        </w:rPr>
        <w:t>принимать/не принимать</w:t>
      </w:r>
      <w:proofErr w:type="gramEnd"/>
      <w:r w:rsidRPr="006A7C79">
        <w:rPr>
          <w:rFonts w:eastAsia="Calibri"/>
          <w:lang w:eastAsia="en-US"/>
        </w:rPr>
        <w:t xml:space="preserve"> его; приглашать к действию /взаимодействию и соглашаться/не соглашаться принять в нём участие; делать предложение и выражать согласие/несогласие принять его;</w:t>
      </w:r>
    </w:p>
    <w:p w:rsidR="007F6B01" w:rsidRPr="006A7C79" w:rsidRDefault="007F6B01" w:rsidP="007F6B01">
      <w:pPr>
        <w:widowControl w:val="0"/>
        <w:numPr>
          <w:ilvl w:val="0"/>
          <w:numId w:val="17"/>
        </w:numPr>
        <w:autoSpaceDE/>
        <w:autoSpaceDN/>
        <w:adjustRightInd/>
        <w:rPr>
          <w:rFonts w:eastAsia="Calibri"/>
          <w:lang w:eastAsia="en-US"/>
        </w:rPr>
      </w:pPr>
      <w:r w:rsidRPr="006A7C79">
        <w:rPr>
          <w:rFonts w:eastAsia="Calibri"/>
          <w:lang w:eastAsia="en-US"/>
        </w:rPr>
        <w:t>начинать, вести/поддерживать и заканчивать беседу в стандартных ситуаци</w:t>
      </w:r>
      <w:r w:rsidRPr="006A7C79">
        <w:rPr>
          <w:rFonts w:eastAsia="Calibri"/>
          <w:lang w:eastAsia="en-US"/>
        </w:rPr>
        <w:softHyphen/>
        <w:t>ях общения, соблюдая нормы речевого этикета, при необходимости пере</w:t>
      </w:r>
      <w:r w:rsidRPr="006A7C79">
        <w:rPr>
          <w:rFonts w:eastAsia="Calibri"/>
          <w:lang w:eastAsia="en-US"/>
        </w:rPr>
        <w:softHyphen/>
        <w:t>спрашивая, уточняя;</w:t>
      </w:r>
    </w:p>
    <w:p w:rsidR="007F6B01" w:rsidRPr="006A7C79" w:rsidRDefault="007F6B01" w:rsidP="007F6B01">
      <w:pPr>
        <w:widowControl w:val="0"/>
        <w:numPr>
          <w:ilvl w:val="0"/>
          <w:numId w:val="17"/>
        </w:numPr>
        <w:autoSpaceDE/>
        <w:autoSpaceDN/>
        <w:adjustRightInd/>
        <w:rPr>
          <w:rFonts w:eastAsia="Calibri"/>
          <w:lang w:eastAsia="en-US"/>
        </w:rPr>
      </w:pPr>
      <w:r w:rsidRPr="006A7C79">
        <w:rPr>
          <w:rFonts w:eastAsia="Calibri"/>
          <w:lang w:eastAsia="en-US"/>
        </w:rPr>
        <w:t>расспрашивать собеседника и отвечать на его вопросы, высказывая своё мне</w:t>
      </w:r>
      <w:r w:rsidRPr="006A7C79">
        <w:rPr>
          <w:rFonts w:eastAsia="Calibri"/>
          <w:lang w:eastAsia="en-US"/>
        </w:rPr>
        <w:softHyphen/>
        <w:t xml:space="preserve">ние, просьбу, отвечать на предложение собеседника </w:t>
      </w:r>
      <w:r w:rsidRPr="006A7C79">
        <w:rPr>
          <w:rFonts w:eastAsia="Calibri"/>
          <w:lang w:eastAsia="en-US"/>
        </w:rPr>
        <w:lastRenderedPageBreak/>
        <w:t>согласием/отказом, опира</w:t>
      </w:r>
      <w:r w:rsidRPr="006A7C79">
        <w:rPr>
          <w:rFonts w:eastAsia="Calibri"/>
          <w:lang w:eastAsia="en-US"/>
        </w:rPr>
        <w:softHyphen/>
        <w:t>ясь на изученную тематику и усвоенный лексико-грамматический материал.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7F6B01" w:rsidRPr="006A7C79" w:rsidRDefault="007F6B01" w:rsidP="007F6B01">
      <w:pPr>
        <w:widowControl w:val="0"/>
        <w:numPr>
          <w:ilvl w:val="0"/>
          <w:numId w:val="18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целенаправленно расспрашивать; брать и давать интервью на английском языке;</w:t>
      </w:r>
    </w:p>
    <w:p w:rsidR="007F6B01" w:rsidRPr="006A7C79" w:rsidRDefault="007F6B01" w:rsidP="007F6B01">
      <w:pPr>
        <w:widowControl w:val="0"/>
        <w:shd w:val="clear" w:color="auto" w:fill="FFFFFF"/>
        <w:rPr>
          <w:i/>
          <w:iCs/>
          <w:color w:val="000000"/>
        </w:rPr>
      </w:pP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i/>
          <w:iCs/>
          <w:color w:val="000000"/>
        </w:rPr>
        <w:t>Говорение. Монологическая речь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color w:val="000000"/>
        </w:rPr>
        <w:t>Выпускник научится:</w:t>
      </w:r>
    </w:p>
    <w:p w:rsidR="007F6B01" w:rsidRPr="006A7C79" w:rsidRDefault="007F6B01" w:rsidP="007F6B01">
      <w:pPr>
        <w:widowControl w:val="0"/>
        <w:numPr>
          <w:ilvl w:val="0"/>
          <w:numId w:val="18"/>
        </w:numPr>
        <w:autoSpaceDE/>
        <w:autoSpaceDN/>
        <w:adjustRightInd/>
        <w:rPr>
          <w:rFonts w:eastAsia="Calibri"/>
          <w:lang w:eastAsia="en-US"/>
        </w:rPr>
      </w:pPr>
      <w:r w:rsidRPr="006A7C79">
        <w:rPr>
          <w:rFonts w:eastAsia="Calibri"/>
          <w:lang w:eastAsia="en-US"/>
        </w:rPr>
        <w:t>рассказывать о себе, своей семье, друзьях, школе, своих интересах, планах на будущее с опорой на зрительную наглядность и/или вербальные опоры (ключевые слова, план, вопросы);</w:t>
      </w:r>
    </w:p>
    <w:p w:rsidR="007F6B01" w:rsidRPr="006A7C79" w:rsidRDefault="007F6B01" w:rsidP="007F6B01">
      <w:pPr>
        <w:widowControl w:val="0"/>
        <w:numPr>
          <w:ilvl w:val="0"/>
          <w:numId w:val="18"/>
        </w:numPr>
        <w:autoSpaceDE/>
        <w:autoSpaceDN/>
        <w:adjustRightInd/>
        <w:rPr>
          <w:rFonts w:eastAsia="Calibri"/>
          <w:lang w:eastAsia="en-US"/>
        </w:rPr>
      </w:pPr>
      <w:r w:rsidRPr="006A7C79">
        <w:rPr>
          <w:rFonts w:eastAsia="Calibri"/>
          <w:lang w:eastAsia="en-US"/>
        </w:rPr>
        <w:t>рассказывать о своём городе/селе, своей стране и странах изучаемого языка с опорой на зрительную наглядность и/или вербальные опоры (ключевые слова, план, вопросы);</w:t>
      </w:r>
    </w:p>
    <w:p w:rsidR="007F6B01" w:rsidRPr="006A7C79" w:rsidRDefault="007F6B01" w:rsidP="007F6B01">
      <w:pPr>
        <w:widowControl w:val="0"/>
        <w:numPr>
          <w:ilvl w:val="0"/>
          <w:numId w:val="18"/>
        </w:numPr>
        <w:autoSpaceDE/>
        <w:autoSpaceDN/>
        <w:adjustRightInd/>
        <w:rPr>
          <w:rFonts w:eastAsia="Calibri"/>
          <w:lang w:eastAsia="en-US"/>
        </w:rPr>
      </w:pPr>
      <w:r w:rsidRPr="006A7C79">
        <w:rPr>
          <w:rFonts w:eastAsia="Calibri"/>
          <w:lang w:eastAsia="en-US"/>
        </w:rPr>
        <w:t>делать краткие сообщения, описывать события с опорой на зрительную на</w:t>
      </w:r>
      <w:r w:rsidRPr="006A7C79">
        <w:rPr>
          <w:rFonts w:eastAsia="Calibri"/>
          <w:lang w:eastAsia="en-US"/>
        </w:rPr>
        <w:softHyphen/>
        <w:t>глядность и/или вербальные опоры (ключевые слова, план, вопросы);</w:t>
      </w:r>
    </w:p>
    <w:p w:rsidR="007F6B01" w:rsidRPr="006A7C79" w:rsidRDefault="007F6B01" w:rsidP="007F6B01">
      <w:pPr>
        <w:widowControl w:val="0"/>
        <w:numPr>
          <w:ilvl w:val="0"/>
          <w:numId w:val="18"/>
        </w:numPr>
        <w:autoSpaceDE/>
        <w:autoSpaceDN/>
        <w:adjustRightInd/>
        <w:rPr>
          <w:rFonts w:eastAsia="Calibri"/>
          <w:lang w:eastAsia="en-US"/>
        </w:rPr>
      </w:pPr>
      <w:r w:rsidRPr="006A7C79">
        <w:rPr>
          <w:rFonts w:eastAsia="Calibri"/>
          <w:lang w:eastAsia="en-US"/>
        </w:rPr>
        <w:t>давать краткую характеристику реальных людей и литературных персонажей;</w:t>
      </w:r>
    </w:p>
    <w:p w:rsidR="007F6B01" w:rsidRPr="006A7C79" w:rsidRDefault="007F6B01" w:rsidP="007F6B01">
      <w:pPr>
        <w:widowControl w:val="0"/>
        <w:numPr>
          <w:ilvl w:val="0"/>
          <w:numId w:val="18"/>
        </w:numPr>
        <w:autoSpaceDE/>
        <w:autoSpaceDN/>
        <w:adjustRightInd/>
        <w:rPr>
          <w:rFonts w:eastAsia="Calibri"/>
          <w:lang w:eastAsia="en-US"/>
        </w:rPr>
      </w:pPr>
      <w:r w:rsidRPr="006A7C79">
        <w:rPr>
          <w:rFonts w:eastAsia="Calibri"/>
          <w:lang w:eastAsia="en-US"/>
        </w:rPr>
        <w:t xml:space="preserve">выражать своё отношение к </w:t>
      </w:r>
      <w:proofErr w:type="gramStart"/>
      <w:r w:rsidRPr="006A7C79">
        <w:rPr>
          <w:rFonts w:eastAsia="Calibri"/>
          <w:lang w:eastAsia="en-US"/>
        </w:rPr>
        <w:t>прочитанному</w:t>
      </w:r>
      <w:proofErr w:type="gramEnd"/>
      <w:r w:rsidRPr="006A7C79">
        <w:rPr>
          <w:rFonts w:eastAsia="Calibri"/>
          <w:lang w:eastAsia="en-US"/>
        </w:rPr>
        <w:t>/услышанному;</w:t>
      </w:r>
    </w:p>
    <w:p w:rsidR="007F6B01" w:rsidRPr="006A7C79" w:rsidRDefault="007F6B01" w:rsidP="007F6B01">
      <w:pPr>
        <w:widowControl w:val="0"/>
        <w:numPr>
          <w:ilvl w:val="0"/>
          <w:numId w:val="18"/>
        </w:numPr>
        <w:autoSpaceDE/>
        <w:autoSpaceDN/>
        <w:adjustRightInd/>
        <w:rPr>
          <w:rFonts w:eastAsia="Calibri"/>
          <w:lang w:eastAsia="en-US"/>
        </w:rPr>
      </w:pPr>
      <w:r w:rsidRPr="006A7C79">
        <w:rPr>
          <w:rFonts w:eastAsia="Calibri"/>
          <w:lang w:eastAsia="en-US"/>
        </w:rPr>
        <w:t>передавать основное содержание прочитанного текста с опорой или без опоры на те</w:t>
      </w:r>
      <w:proofErr w:type="gramStart"/>
      <w:r w:rsidRPr="006A7C79">
        <w:rPr>
          <w:rFonts w:eastAsia="Calibri"/>
          <w:lang w:eastAsia="en-US"/>
        </w:rPr>
        <w:t>кст/кл</w:t>
      </w:r>
      <w:proofErr w:type="gramEnd"/>
      <w:r w:rsidRPr="006A7C79">
        <w:rPr>
          <w:rFonts w:eastAsia="Calibri"/>
          <w:lang w:eastAsia="en-US"/>
        </w:rPr>
        <w:t>ючевые слова/план/вопросы;</w:t>
      </w:r>
    </w:p>
    <w:p w:rsidR="007F6B01" w:rsidRPr="006A7C79" w:rsidRDefault="007F6B01" w:rsidP="007F6B01">
      <w:pPr>
        <w:widowControl w:val="0"/>
        <w:numPr>
          <w:ilvl w:val="0"/>
          <w:numId w:val="18"/>
        </w:numPr>
        <w:autoSpaceDE/>
        <w:autoSpaceDN/>
        <w:adjustRightInd/>
        <w:rPr>
          <w:rFonts w:eastAsia="Calibri"/>
          <w:lang w:eastAsia="en-US"/>
        </w:rPr>
      </w:pPr>
      <w:r w:rsidRPr="006A7C79">
        <w:rPr>
          <w:rFonts w:eastAsia="Calibri"/>
          <w:lang w:eastAsia="en-US"/>
        </w:rPr>
        <w:t>делать сообщение на заданную тему на основе прочитанного материала.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7F6B01" w:rsidRPr="006A7C79" w:rsidRDefault="007F6B01" w:rsidP="007F6B01">
      <w:pPr>
        <w:widowControl w:val="0"/>
        <w:numPr>
          <w:ilvl w:val="0"/>
          <w:numId w:val="19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комментировать факты из прочитанного/прослушанного текста, аргу</w:t>
      </w:r>
      <w:r w:rsidRPr="006A7C79">
        <w:rPr>
          <w:i/>
          <w:iCs/>
          <w:color w:val="000000"/>
        </w:rPr>
        <w:softHyphen/>
        <w:t xml:space="preserve">ментировать своё отношение к </w:t>
      </w:r>
      <w:proofErr w:type="gramStart"/>
      <w:r w:rsidRPr="006A7C79">
        <w:rPr>
          <w:i/>
          <w:iCs/>
          <w:color w:val="000000"/>
        </w:rPr>
        <w:t>прочитанному</w:t>
      </w:r>
      <w:proofErr w:type="gramEnd"/>
      <w:r w:rsidRPr="006A7C79">
        <w:rPr>
          <w:i/>
          <w:iCs/>
          <w:color w:val="000000"/>
        </w:rPr>
        <w:t>/прослушанному;</w:t>
      </w:r>
    </w:p>
    <w:p w:rsidR="007F6B01" w:rsidRPr="006A7C79" w:rsidRDefault="007F6B01" w:rsidP="007F6B01">
      <w:pPr>
        <w:widowControl w:val="0"/>
        <w:numPr>
          <w:ilvl w:val="0"/>
          <w:numId w:val="19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кратко высказываться без предварительной подготовки на заданную те</w:t>
      </w:r>
      <w:r w:rsidRPr="006A7C79">
        <w:rPr>
          <w:i/>
          <w:iCs/>
          <w:color w:val="000000"/>
        </w:rPr>
        <w:softHyphen/>
        <w:t>му в соответствии с предложенной ситуацией общения;</w:t>
      </w:r>
    </w:p>
    <w:p w:rsidR="007F6B01" w:rsidRPr="006A7C79" w:rsidRDefault="007F6B01" w:rsidP="007F6B01">
      <w:pPr>
        <w:widowControl w:val="0"/>
        <w:numPr>
          <w:ilvl w:val="0"/>
          <w:numId w:val="19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кратко излагать результаты выполненной проектной работы.</w:t>
      </w:r>
    </w:p>
    <w:p w:rsidR="007F6B01" w:rsidRPr="006A7C79" w:rsidRDefault="007F6B01" w:rsidP="007F6B01">
      <w:pPr>
        <w:widowControl w:val="0"/>
        <w:shd w:val="clear" w:color="auto" w:fill="FFFFFF"/>
        <w:rPr>
          <w:i/>
          <w:iCs/>
          <w:color w:val="000000"/>
        </w:rPr>
      </w:pP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i/>
          <w:iCs/>
          <w:color w:val="000000"/>
        </w:rPr>
        <w:t>Аудирование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color w:val="000000"/>
        </w:rPr>
        <w:t>Выпускник научится:</w:t>
      </w:r>
    </w:p>
    <w:p w:rsidR="007F6B01" w:rsidRPr="006A7C79" w:rsidRDefault="007F6B01" w:rsidP="007F6B01">
      <w:pPr>
        <w:widowControl w:val="0"/>
        <w:numPr>
          <w:ilvl w:val="0"/>
          <w:numId w:val="21"/>
        </w:numPr>
        <w:shd w:val="clear" w:color="auto" w:fill="FFFFFF"/>
        <w:contextualSpacing/>
      </w:pPr>
      <w:r w:rsidRPr="006A7C79">
        <w:rPr>
          <w:color w:val="000000"/>
        </w:rPr>
        <w:t>воспринимать на слух и понимать основное содержание несложных аутен</w:t>
      </w:r>
      <w:r w:rsidRPr="006A7C79">
        <w:rPr>
          <w:color w:val="000000"/>
        </w:rPr>
        <w:softHyphen/>
        <w:t>тичных текстов, содержащих некоторое количество неизученных языковых явлений;</w:t>
      </w:r>
    </w:p>
    <w:p w:rsidR="007F6B01" w:rsidRPr="006A7C79" w:rsidRDefault="007F6B01" w:rsidP="007F6B01">
      <w:pPr>
        <w:widowControl w:val="0"/>
        <w:numPr>
          <w:ilvl w:val="0"/>
          <w:numId w:val="21"/>
        </w:numPr>
        <w:shd w:val="clear" w:color="auto" w:fill="FFFFFF"/>
        <w:contextualSpacing/>
      </w:pPr>
      <w:r w:rsidRPr="006A7C79">
        <w:rPr>
          <w:color w:val="000000"/>
        </w:rPr>
        <w:t>воспринимать на слух и понимать значимую/нужную/запрашиваемую ин</w:t>
      </w:r>
      <w:r w:rsidRPr="006A7C79">
        <w:rPr>
          <w:color w:val="000000"/>
        </w:rPr>
        <w:softHyphen/>
        <w:t>формацию в аутентичных текстах, содержащих как изученные языковые яв</w:t>
      </w:r>
      <w:r w:rsidRPr="006A7C79">
        <w:rPr>
          <w:color w:val="000000"/>
        </w:rPr>
        <w:softHyphen/>
        <w:t>ления, так и некоторое количество неизученных языковых явлений;</w:t>
      </w:r>
    </w:p>
    <w:p w:rsidR="007F6B01" w:rsidRPr="006A7C79" w:rsidRDefault="007F6B01" w:rsidP="007F6B01">
      <w:pPr>
        <w:widowControl w:val="0"/>
        <w:numPr>
          <w:ilvl w:val="0"/>
          <w:numId w:val="21"/>
        </w:numPr>
        <w:shd w:val="clear" w:color="auto" w:fill="FFFFFF"/>
        <w:contextualSpacing/>
      </w:pPr>
      <w:r w:rsidRPr="006A7C79">
        <w:rPr>
          <w:color w:val="000000"/>
        </w:rPr>
        <w:t>определять тему звучащего текста.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7F6B01" w:rsidRPr="006A7C79" w:rsidRDefault="007F6B01" w:rsidP="007F6B01">
      <w:pPr>
        <w:widowControl w:val="0"/>
        <w:numPr>
          <w:ilvl w:val="0"/>
          <w:numId w:val="20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выделять основную мысль в воспринимаемом на слух тексте;</w:t>
      </w:r>
    </w:p>
    <w:p w:rsidR="007F6B01" w:rsidRPr="006A7C79" w:rsidRDefault="007F6B01" w:rsidP="007F6B01">
      <w:pPr>
        <w:widowControl w:val="0"/>
        <w:numPr>
          <w:ilvl w:val="0"/>
          <w:numId w:val="20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 xml:space="preserve">отделять в тексте, воспринимаемом на слух, главные факты от </w:t>
      </w:r>
      <w:proofErr w:type="gramStart"/>
      <w:r w:rsidRPr="006A7C79">
        <w:rPr>
          <w:i/>
          <w:iCs/>
          <w:color w:val="000000"/>
        </w:rPr>
        <w:t>второ</w:t>
      </w:r>
      <w:r w:rsidRPr="006A7C79">
        <w:rPr>
          <w:i/>
          <w:iCs/>
          <w:color w:val="000000"/>
        </w:rPr>
        <w:softHyphen/>
        <w:t>степенных</w:t>
      </w:r>
      <w:proofErr w:type="gramEnd"/>
      <w:r w:rsidRPr="006A7C79">
        <w:rPr>
          <w:i/>
          <w:iCs/>
          <w:color w:val="000000"/>
        </w:rPr>
        <w:t>;</w:t>
      </w:r>
    </w:p>
    <w:p w:rsidR="007F6B01" w:rsidRPr="006A7C79" w:rsidRDefault="007F6B01" w:rsidP="007F6B01">
      <w:pPr>
        <w:widowControl w:val="0"/>
        <w:numPr>
          <w:ilvl w:val="0"/>
          <w:numId w:val="20"/>
        </w:numPr>
        <w:shd w:val="clear" w:color="auto" w:fill="FFFFFF"/>
        <w:contextualSpacing/>
        <w:rPr>
          <w:i/>
          <w:iCs/>
          <w:color w:val="000000"/>
        </w:rPr>
      </w:pPr>
      <w:r w:rsidRPr="006A7C79">
        <w:rPr>
          <w:i/>
          <w:iCs/>
          <w:color w:val="000000"/>
        </w:rPr>
        <w:t>использовать контекстуальную или языковую догадку при восприятии на слух текстов, содержащих незнакомые слова;</w:t>
      </w:r>
    </w:p>
    <w:p w:rsidR="007F6B01" w:rsidRPr="006A7C79" w:rsidRDefault="007F6B01" w:rsidP="007F6B01">
      <w:pPr>
        <w:widowControl w:val="0"/>
        <w:numPr>
          <w:ilvl w:val="0"/>
          <w:numId w:val="20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игнорировать незнакомые языковые явления, несущественные для понима</w:t>
      </w:r>
      <w:r w:rsidRPr="006A7C79">
        <w:rPr>
          <w:i/>
          <w:iCs/>
          <w:color w:val="000000"/>
        </w:rPr>
        <w:softHyphen/>
        <w:t>ния основного содержания воспринимаемого на слух текста.</w:t>
      </w:r>
    </w:p>
    <w:p w:rsidR="007F6B01" w:rsidRPr="006A7C79" w:rsidRDefault="007F6B01" w:rsidP="007F6B01">
      <w:pPr>
        <w:widowControl w:val="0"/>
        <w:shd w:val="clear" w:color="auto" w:fill="FFFFFF"/>
        <w:rPr>
          <w:bCs/>
          <w:i/>
          <w:iCs/>
          <w:color w:val="000000"/>
        </w:rPr>
      </w:pPr>
    </w:p>
    <w:p w:rsidR="007F6B01" w:rsidRPr="006A7C79" w:rsidRDefault="007F6B01" w:rsidP="007F6B01">
      <w:pPr>
        <w:widowControl w:val="0"/>
        <w:shd w:val="clear" w:color="auto" w:fill="FFFFFF"/>
        <w:rPr>
          <w:i/>
        </w:rPr>
      </w:pPr>
      <w:r w:rsidRPr="006A7C79">
        <w:rPr>
          <w:bCs/>
          <w:i/>
          <w:iCs/>
          <w:color w:val="000000"/>
        </w:rPr>
        <w:t>Чтение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color w:val="000000"/>
        </w:rPr>
        <w:t>Выпускник научится:</w:t>
      </w:r>
    </w:p>
    <w:p w:rsidR="007F6B01" w:rsidRPr="006A7C79" w:rsidRDefault="007F6B01" w:rsidP="007F6B01">
      <w:pPr>
        <w:widowControl w:val="0"/>
        <w:numPr>
          <w:ilvl w:val="0"/>
          <w:numId w:val="22"/>
        </w:numPr>
        <w:shd w:val="clear" w:color="auto" w:fill="FFFFFF"/>
        <w:contextualSpacing/>
      </w:pPr>
      <w:r w:rsidRPr="006A7C79">
        <w:rPr>
          <w:color w:val="000000"/>
        </w:rPr>
        <w:lastRenderedPageBreak/>
        <w:t>читать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7F6B01" w:rsidRPr="006A7C79" w:rsidRDefault="007F6B01" w:rsidP="007F6B01">
      <w:pPr>
        <w:widowControl w:val="0"/>
        <w:numPr>
          <w:ilvl w:val="0"/>
          <w:numId w:val="22"/>
        </w:numPr>
        <w:shd w:val="clear" w:color="auto" w:fill="FFFFFF"/>
        <w:contextualSpacing/>
      </w:pPr>
      <w:r w:rsidRPr="006A7C79">
        <w:rPr>
          <w:color w:val="000000"/>
        </w:rPr>
        <w:t>читать и выборочно понимать значимую/нужную/запрашиваемую информа</w:t>
      </w:r>
      <w:r w:rsidRPr="006A7C79">
        <w:rPr>
          <w:color w:val="000000"/>
        </w:rPr>
        <w:softHyphen/>
        <w:t>цию в несложных аутентичных текстах, содержащих некоторое количество неизученных языковых явлений;</w:t>
      </w:r>
    </w:p>
    <w:p w:rsidR="007F6B01" w:rsidRPr="006A7C79" w:rsidRDefault="007F6B01" w:rsidP="007F6B01">
      <w:pPr>
        <w:widowControl w:val="0"/>
        <w:numPr>
          <w:ilvl w:val="0"/>
          <w:numId w:val="22"/>
        </w:numPr>
        <w:shd w:val="clear" w:color="auto" w:fill="FFFFFF"/>
        <w:contextualSpacing/>
      </w:pPr>
      <w:r w:rsidRPr="006A7C79">
        <w:rPr>
          <w:color w:val="000000"/>
        </w:rPr>
        <w:t>определять тему (в том числе по заголовку), выделять основную мысль;</w:t>
      </w:r>
    </w:p>
    <w:p w:rsidR="007F6B01" w:rsidRPr="006A7C79" w:rsidRDefault="007F6B01" w:rsidP="007F6B01">
      <w:pPr>
        <w:widowControl w:val="0"/>
        <w:numPr>
          <w:ilvl w:val="0"/>
          <w:numId w:val="22"/>
        </w:numPr>
        <w:shd w:val="clear" w:color="auto" w:fill="FFFFFF"/>
        <w:contextualSpacing/>
      </w:pPr>
      <w:r w:rsidRPr="006A7C79">
        <w:rPr>
          <w:color w:val="000000"/>
        </w:rPr>
        <w:t>выделять главные факты, опуская второстепенные;</w:t>
      </w:r>
    </w:p>
    <w:p w:rsidR="007F6B01" w:rsidRPr="006A7C79" w:rsidRDefault="007F6B01" w:rsidP="007F6B01">
      <w:pPr>
        <w:widowControl w:val="0"/>
        <w:numPr>
          <w:ilvl w:val="0"/>
          <w:numId w:val="22"/>
        </w:numPr>
        <w:shd w:val="clear" w:color="auto" w:fill="FFFFFF"/>
        <w:contextualSpacing/>
      </w:pPr>
      <w:r w:rsidRPr="006A7C79">
        <w:rPr>
          <w:color w:val="000000"/>
        </w:rPr>
        <w:t>устанавливать логическую последовательность основных фактов текста;</w:t>
      </w:r>
    </w:p>
    <w:p w:rsidR="007F6B01" w:rsidRPr="006A7C79" w:rsidRDefault="007F6B01" w:rsidP="007F6B01">
      <w:pPr>
        <w:widowControl w:val="0"/>
        <w:numPr>
          <w:ilvl w:val="0"/>
          <w:numId w:val="22"/>
        </w:numPr>
        <w:shd w:val="clear" w:color="auto" w:fill="FFFFFF"/>
        <w:contextualSpacing/>
      </w:pPr>
      <w:r w:rsidRPr="006A7C79">
        <w:rPr>
          <w:color w:val="000000"/>
        </w:rPr>
        <w:t>использовать различные приёмы смысловой переработки текста: языковую догадку, анализ;</w:t>
      </w:r>
    </w:p>
    <w:p w:rsidR="007F6B01" w:rsidRPr="006A7C79" w:rsidRDefault="007F6B01" w:rsidP="007F6B01">
      <w:pPr>
        <w:widowControl w:val="0"/>
        <w:numPr>
          <w:ilvl w:val="0"/>
          <w:numId w:val="22"/>
        </w:numPr>
        <w:shd w:val="clear" w:color="auto" w:fill="FFFFFF"/>
        <w:contextualSpacing/>
      </w:pPr>
      <w:r w:rsidRPr="006A7C79">
        <w:rPr>
          <w:color w:val="000000"/>
        </w:rPr>
        <w:t>оценивать полученную информацию, выражать своё мнение.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7F6B01" w:rsidRPr="006A7C79" w:rsidRDefault="007F6B01" w:rsidP="007F6B01">
      <w:pPr>
        <w:widowControl w:val="0"/>
        <w:numPr>
          <w:ilvl w:val="0"/>
          <w:numId w:val="23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читать и полностью понимать несложные аутентичные тексты, по</w:t>
      </w:r>
      <w:r w:rsidRPr="006A7C79">
        <w:rPr>
          <w:i/>
          <w:iCs/>
          <w:color w:val="000000"/>
        </w:rPr>
        <w:softHyphen/>
        <w:t>строенные в основном на изученном языковом материале;</w:t>
      </w:r>
    </w:p>
    <w:p w:rsidR="007F6B01" w:rsidRPr="006A7C79" w:rsidRDefault="007F6B01" w:rsidP="007F6B01">
      <w:pPr>
        <w:widowControl w:val="0"/>
        <w:numPr>
          <w:ilvl w:val="0"/>
          <w:numId w:val="23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догадываться о значении незнакомых слов по сходству с русским/родным языком, по словообразовательным элементам, по контексту;</w:t>
      </w:r>
    </w:p>
    <w:p w:rsidR="007F6B01" w:rsidRPr="006A7C79" w:rsidRDefault="007F6B01" w:rsidP="007F6B01">
      <w:pPr>
        <w:widowControl w:val="0"/>
        <w:numPr>
          <w:ilvl w:val="0"/>
          <w:numId w:val="23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игнорировать в процессе чтения незнакомые слова, не мешающие понима</w:t>
      </w:r>
      <w:r w:rsidRPr="006A7C79">
        <w:rPr>
          <w:i/>
          <w:iCs/>
          <w:color w:val="000000"/>
        </w:rPr>
        <w:softHyphen/>
        <w:t>нию основного содержания текста;</w:t>
      </w:r>
    </w:p>
    <w:p w:rsidR="007F6B01" w:rsidRPr="006A7C79" w:rsidRDefault="007F6B01" w:rsidP="007F6B01">
      <w:pPr>
        <w:widowControl w:val="0"/>
        <w:numPr>
          <w:ilvl w:val="0"/>
          <w:numId w:val="23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пользоваться сносками и лингвострановедческим справочником.</w:t>
      </w:r>
    </w:p>
    <w:p w:rsidR="007F6B01" w:rsidRPr="006A7C79" w:rsidRDefault="007F6B01" w:rsidP="007F6B01">
      <w:pPr>
        <w:widowControl w:val="0"/>
        <w:shd w:val="clear" w:color="auto" w:fill="FFFFFF"/>
        <w:rPr>
          <w:i/>
          <w:iCs/>
          <w:color w:val="000000"/>
        </w:rPr>
      </w:pP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i/>
          <w:iCs/>
          <w:color w:val="000000"/>
        </w:rPr>
        <w:t>Письменная речь</w:t>
      </w:r>
    </w:p>
    <w:p w:rsidR="007F6B01" w:rsidRPr="006A7C79" w:rsidRDefault="007F6B01" w:rsidP="007F6B01">
      <w:pPr>
        <w:widowControl w:val="0"/>
        <w:shd w:val="clear" w:color="auto" w:fill="FFFFFF"/>
        <w:rPr>
          <w:b/>
        </w:rPr>
      </w:pPr>
      <w:r w:rsidRPr="006A7C79">
        <w:rPr>
          <w:b/>
          <w:color w:val="000000"/>
        </w:rPr>
        <w:t>Выпускник научится:</w:t>
      </w:r>
    </w:p>
    <w:p w:rsidR="007F6B01" w:rsidRPr="006A7C79" w:rsidRDefault="007F6B01" w:rsidP="007F6B01">
      <w:pPr>
        <w:widowControl w:val="0"/>
        <w:numPr>
          <w:ilvl w:val="0"/>
          <w:numId w:val="24"/>
        </w:numPr>
        <w:shd w:val="clear" w:color="auto" w:fill="FFFFFF"/>
        <w:contextualSpacing/>
      </w:pPr>
      <w:r w:rsidRPr="006A7C79">
        <w:rPr>
          <w:color w:val="000000"/>
        </w:rPr>
        <w:t>заполнять анкеты и формуляры в соответствии с  нормами,   принятыми в стране изучаемого языка;</w:t>
      </w:r>
    </w:p>
    <w:p w:rsidR="007F6B01" w:rsidRPr="006A7C79" w:rsidRDefault="007F6B01" w:rsidP="007F6B01">
      <w:pPr>
        <w:widowControl w:val="0"/>
        <w:numPr>
          <w:ilvl w:val="0"/>
          <w:numId w:val="24"/>
        </w:numPr>
        <w:shd w:val="clear" w:color="auto" w:fill="FFFFFF"/>
        <w:contextualSpacing/>
      </w:pPr>
      <w:r w:rsidRPr="006A7C79">
        <w:rPr>
          <w:color w:val="000000"/>
        </w:rPr>
        <w:t>писать личное письмо по образцу;</w:t>
      </w:r>
    </w:p>
    <w:p w:rsidR="007F6B01" w:rsidRPr="006A7C79" w:rsidRDefault="007F6B01" w:rsidP="007F6B01">
      <w:pPr>
        <w:widowControl w:val="0"/>
        <w:numPr>
          <w:ilvl w:val="0"/>
          <w:numId w:val="24"/>
        </w:numPr>
        <w:shd w:val="clear" w:color="auto" w:fill="FFFFFF"/>
        <w:contextualSpacing/>
      </w:pPr>
      <w:r w:rsidRPr="006A7C79">
        <w:rPr>
          <w:color w:val="000000"/>
        </w:rPr>
        <w:t>в личном письме выражать благодарность, просьбу;</w:t>
      </w:r>
    </w:p>
    <w:p w:rsidR="007F6B01" w:rsidRPr="006A7C79" w:rsidRDefault="007F6B01" w:rsidP="007F6B01">
      <w:pPr>
        <w:widowControl w:val="0"/>
        <w:numPr>
          <w:ilvl w:val="0"/>
          <w:numId w:val="24"/>
        </w:numPr>
        <w:shd w:val="clear" w:color="auto" w:fill="FFFFFF"/>
        <w:contextualSpacing/>
      </w:pPr>
      <w:r w:rsidRPr="006A7C79">
        <w:rPr>
          <w:color w:val="000000"/>
        </w:rPr>
        <w:t>писать короткие поздравления (с днём рождения, с другими праздниками) с соответствующими пожеланиями.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i/>
          <w:iCs/>
          <w:color w:val="000000"/>
        </w:rPr>
        <w:t xml:space="preserve">делать краткие выписки из текста </w:t>
      </w:r>
      <w:r w:rsidRPr="006A7C79">
        <w:rPr>
          <w:b/>
          <w:bCs/>
          <w:i/>
          <w:iCs/>
          <w:color w:val="000000"/>
        </w:rPr>
        <w:t xml:space="preserve">с </w:t>
      </w:r>
      <w:r w:rsidRPr="006A7C79">
        <w:rPr>
          <w:i/>
          <w:iCs/>
          <w:color w:val="000000"/>
        </w:rPr>
        <w:t>целью их использования в собствен</w:t>
      </w:r>
      <w:r w:rsidRPr="006A7C79">
        <w:rPr>
          <w:i/>
          <w:iCs/>
          <w:color w:val="000000"/>
        </w:rPr>
        <w:softHyphen/>
        <w:t>ных устных высказываниях;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i/>
          <w:iCs/>
          <w:color w:val="000000"/>
        </w:rPr>
        <w:t>кратко излагать в письменном виде результаты своей проектной дея</w:t>
      </w:r>
      <w:r w:rsidRPr="006A7C79">
        <w:rPr>
          <w:i/>
          <w:iCs/>
          <w:color w:val="000000"/>
        </w:rPr>
        <w:softHyphen/>
        <w:t>тельности;</w:t>
      </w:r>
    </w:p>
    <w:p w:rsidR="007F6B01" w:rsidRPr="006A7C79" w:rsidRDefault="007F6B01" w:rsidP="007F6B01">
      <w:pPr>
        <w:widowControl w:val="0"/>
        <w:shd w:val="clear" w:color="auto" w:fill="FFFFFF"/>
        <w:rPr>
          <w:color w:val="000000"/>
        </w:rPr>
      </w:pPr>
      <w:r w:rsidRPr="006A7C79">
        <w:rPr>
          <w:i/>
          <w:iCs/>
          <w:color w:val="000000"/>
        </w:rPr>
        <w:t xml:space="preserve"> писать небольшие письменные высказывания с опорой на образец.</w:t>
      </w:r>
    </w:p>
    <w:p w:rsidR="007F6B01" w:rsidRPr="006A7C79" w:rsidRDefault="007F6B01" w:rsidP="007F6B01">
      <w:pPr>
        <w:widowControl w:val="0"/>
        <w:shd w:val="clear" w:color="auto" w:fill="FFFFFF"/>
        <w:rPr>
          <w:b/>
          <w:color w:val="000000"/>
        </w:rPr>
      </w:pPr>
    </w:p>
    <w:p w:rsidR="007F6B01" w:rsidRPr="006A7C79" w:rsidRDefault="007F6B01" w:rsidP="007F6B01">
      <w:pPr>
        <w:widowControl w:val="0"/>
        <w:shd w:val="clear" w:color="auto" w:fill="FFFFFF"/>
        <w:rPr>
          <w:b/>
        </w:rPr>
      </w:pPr>
      <w:r w:rsidRPr="006A7C79">
        <w:rPr>
          <w:b/>
          <w:color w:val="000000"/>
        </w:rPr>
        <w:t>Языковые знания и навыки оперирования ими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i/>
          <w:iCs/>
          <w:color w:val="000000"/>
        </w:rPr>
        <w:t>Фонетическая сторона речи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color w:val="000000"/>
        </w:rPr>
        <w:t>Выпускник научится:</w:t>
      </w:r>
    </w:p>
    <w:p w:rsidR="007F6B01" w:rsidRPr="006A7C79" w:rsidRDefault="007F6B01" w:rsidP="007F6B01">
      <w:pPr>
        <w:widowControl w:val="0"/>
        <w:numPr>
          <w:ilvl w:val="0"/>
          <w:numId w:val="25"/>
        </w:numPr>
        <w:shd w:val="clear" w:color="auto" w:fill="FFFFFF"/>
        <w:contextualSpacing/>
      </w:pPr>
      <w:r w:rsidRPr="006A7C79">
        <w:rPr>
          <w:color w:val="000000"/>
        </w:rPr>
        <w:t>различать на слух и адекватно, без фонематических ошибок, ведущих к сбою коммуникации, произносить все звуки английского языка;</w:t>
      </w:r>
    </w:p>
    <w:p w:rsidR="007F6B01" w:rsidRPr="006A7C79" w:rsidRDefault="007F6B01" w:rsidP="007F6B01">
      <w:pPr>
        <w:widowControl w:val="0"/>
        <w:numPr>
          <w:ilvl w:val="0"/>
          <w:numId w:val="25"/>
        </w:numPr>
        <w:shd w:val="clear" w:color="auto" w:fill="FFFFFF"/>
        <w:contextualSpacing/>
      </w:pPr>
      <w:r w:rsidRPr="006A7C79">
        <w:rPr>
          <w:color w:val="000000"/>
        </w:rPr>
        <w:t>соблюдать правильное ударение в изученных словах;</w:t>
      </w:r>
    </w:p>
    <w:p w:rsidR="007F6B01" w:rsidRPr="006A7C79" w:rsidRDefault="007F6B01" w:rsidP="007F6B01">
      <w:pPr>
        <w:widowControl w:val="0"/>
        <w:numPr>
          <w:ilvl w:val="0"/>
          <w:numId w:val="25"/>
        </w:numPr>
        <w:shd w:val="clear" w:color="auto" w:fill="FFFFFF"/>
        <w:contextualSpacing/>
      </w:pPr>
      <w:r w:rsidRPr="006A7C79">
        <w:rPr>
          <w:color w:val="000000"/>
        </w:rPr>
        <w:t>различать коммуникативные типы предложения по интонации;</w:t>
      </w:r>
    </w:p>
    <w:p w:rsidR="007F6B01" w:rsidRPr="006A7C79" w:rsidRDefault="007F6B01" w:rsidP="007F6B01">
      <w:pPr>
        <w:widowControl w:val="0"/>
        <w:numPr>
          <w:ilvl w:val="0"/>
          <w:numId w:val="25"/>
        </w:numPr>
        <w:shd w:val="clear" w:color="auto" w:fill="FFFFFF"/>
        <w:contextualSpacing/>
      </w:pPr>
      <w:r w:rsidRPr="006A7C79">
        <w:rPr>
          <w:color w:val="000000"/>
        </w:rPr>
        <w:t>адекватно, без ошибок, ведущих к сбою коммуникации, произносить фразы с точки зрения их ритмико-интонационных особенностей, в том числе соблю</w:t>
      </w:r>
      <w:r w:rsidRPr="006A7C79">
        <w:rPr>
          <w:color w:val="000000"/>
        </w:rPr>
        <w:softHyphen/>
        <w:t>дая правило отсутствия фразового ударения на служебных словах.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7F6B01" w:rsidRPr="006A7C79" w:rsidRDefault="007F6B01" w:rsidP="007F6B01">
      <w:pPr>
        <w:widowControl w:val="0"/>
        <w:numPr>
          <w:ilvl w:val="0"/>
          <w:numId w:val="26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выражать модальные значения, чувства и эмоции с помощью интонации;</w:t>
      </w:r>
    </w:p>
    <w:p w:rsidR="007F6B01" w:rsidRPr="006A7C79" w:rsidRDefault="007F6B01" w:rsidP="007F6B01">
      <w:pPr>
        <w:widowControl w:val="0"/>
        <w:numPr>
          <w:ilvl w:val="0"/>
          <w:numId w:val="26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lastRenderedPageBreak/>
        <w:t>различать на слух британский и американский варианты английского языка.</w:t>
      </w:r>
    </w:p>
    <w:p w:rsidR="007F6B01" w:rsidRPr="006A7C79" w:rsidRDefault="007F6B01" w:rsidP="007F6B01">
      <w:pPr>
        <w:widowControl w:val="0"/>
        <w:shd w:val="clear" w:color="auto" w:fill="FFFFFF"/>
        <w:rPr>
          <w:b/>
        </w:rPr>
      </w:pPr>
      <w:r w:rsidRPr="006A7C79">
        <w:rPr>
          <w:b/>
          <w:i/>
          <w:iCs/>
          <w:color w:val="000000"/>
        </w:rPr>
        <w:t>Орфография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color w:val="000000"/>
        </w:rPr>
        <w:t xml:space="preserve">Выпускник научится </w:t>
      </w:r>
      <w:r w:rsidRPr="006A7C79">
        <w:rPr>
          <w:color w:val="000000"/>
        </w:rPr>
        <w:t>правильно писать изученные слова.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i/>
          <w:iCs/>
          <w:color w:val="000000"/>
        </w:rPr>
        <w:t xml:space="preserve">Выпускник получит возможность научиться </w:t>
      </w:r>
      <w:r w:rsidRPr="006A7C79">
        <w:rPr>
          <w:i/>
          <w:iCs/>
          <w:color w:val="000000"/>
        </w:rPr>
        <w:t>сравнивать и анализиро</w:t>
      </w:r>
      <w:r w:rsidRPr="006A7C79">
        <w:rPr>
          <w:i/>
          <w:iCs/>
          <w:color w:val="000000"/>
        </w:rPr>
        <w:softHyphen/>
        <w:t>вать буквосочетания английского языка и их транскрипцию.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i/>
          <w:iCs/>
          <w:color w:val="000000"/>
        </w:rPr>
        <w:t>Лексическая сторона речи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color w:val="000000"/>
        </w:rPr>
        <w:t>Выпускник научится:</w:t>
      </w:r>
    </w:p>
    <w:p w:rsidR="007F6B01" w:rsidRPr="006A7C79" w:rsidRDefault="007F6B01" w:rsidP="007F6B01">
      <w:pPr>
        <w:widowControl w:val="0"/>
        <w:numPr>
          <w:ilvl w:val="0"/>
          <w:numId w:val="27"/>
        </w:numPr>
        <w:shd w:val="clear" w:color="auto" w:fill="FFFFFF"/>
        <w:contextualSpacing/>
        <w:rPr>
          <w:color w:val="000000"/>
        </w:rPr>
      </w:pPr>
      <w:r w:rsidRPr="006A7C79">
        <w:rPr>
          <w:color w:val="000000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</w:t>
      </w:r>
      <w:r w:rsidRPr="006A7C79">
        <w:rPr>
          <w:color w:val="000000"/>
        </w:rPr>
        <w:softHyphen/>
        <w:t>гозначные</w:t>
      </w:r>
    </w:p>
    <w:p w:rsidR="007F6B01" w:rsidRPr="006A7C79" w:rsidRDefault="007F6B01" w:rsidP="007F6B01">
      <w:pPr>
        <w:widowControl w:val="0"/>
        <w:numPr>
          <w:ilvl w:val="0"/>
          <w:numId w:val="27"/>
        </w:numPr>
        <w:shd w:val="clear" w:color="auto" w:fill="FFFFFF"/>
        <w:contextualSpacing/>
      </w:pPr>
      <w:r w:rsidRPr="006A7C79">
        <w:rPr>
          <w:color w:val="000000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</w:t>
      </w:r>
      <w:r w:rsidRPr="006A7C79">
        <w:rPr>
          <w:color w:val="000000"/>
        </w:rPr>
        <w:softHyphen/>
        <w:t>кета), в том числе многозначные, в пределах тематики основной школы в со</w:t>
      </w:r>
      <w:r w:rsidRPr="006A7C79">
        <w:rPr>
          <w:color w:val="000000"/>
        </w:rPr>
        <w:softHyphen/>
        <w:t>ответствии с решаемой коммуникативной задачей;</w:t>
      </w:r>
    </w:p>
    <w:p w:rsidR="007F6B01" w:rsidRPr="006A7C79" w:rsidRDefault="007F6B01" w:rsidP="007F6B01">
      <w:pPr>
        <w:widowControl w:val="0"/>
        <w:numPr>
          <w:ilvl w:val="0"/>
          <w:numId w:val="27"/>
        </w:numPr>
        <w:shd w:val="clear" w:color="auto" w:fill="FFFFFF"/>
        <w:contextualSpacing/>
      </w:pPr>
      <w:r w:rsidRPr="006A7C79">
        <w:rPr>
          <w:color w:val="000000"/>
        </w:rPr>
        <w:t>соблюдать существующие в английском языке нормы лексической сочетае</w:t>
      </w:r>
      <w:r w:rsidRPr="006A7C79">
        <w:rPr>
          <w:color w:val="000000"/>
        </w:rPr>
        <w:softHyphen/>
        <w:t>мости;</w:t>
      </w:r>
    </w:p>
    <w:p w:rsidR="007F6B01" w:rsidRPr="006A7C79" w:rsidRDefault="007F6B01" w:rsidP="007F6B01">
      <w:pPr>
        <w:widowControl w:val="0"/>
        <w:numPr>
          <w:ilvl w:val="0"/>
          <w:numId w:val="27"/>
        </w:numPr>
        <w:shd w:val="clear" w:color="auto" w:fill="FFFFFF"/>
        <w:contextualSpacing/>
      </w:pPr>
      <w:r w:rsidRPr="006A7C79">
        <w:rPr>
          <w:color w:val="000000"/>
        </w:rPr>
        <w:t>распознавать и образовывать родственные слова с использованием основных способов словообразования (аффиксации, конверсии) в пределах тематики в соответствии с решаемой коммуникативной задачей.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7F6B01" w:rsidRPr="006A7C79" w:rsidRDefault="007F6B01" w:rsidP="007F6B01">
      <w:pPr>
        <w:widowControl w:val="0"/>
        <w:numPr>
          <w:ilvl w:val="0"/>
          <w:numId w:val="28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находить различия между явлениями синонимии и антонимии;</w:t>
      </w:r>
    </w:p>
    <w:p w:rsidR="007F6B01" w:rsidRPr="006A7C79" w:rsidRDefault="007F6B01" w:rsidP="007F6B01">
      <w:pPr>
        <w:widowControl w:val="0"/>
        <w:numPr>
          <w:ilvl w:val="0"/>
          <w:numId w:val="28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распознавать принадлежность слов к частям речи по определённым при</w:t>
      </w:r>
      <w:r w:rsidRPr="006A7C79">
        <w:rPr>
          <w:i/>
          <w:iCs/>
          <w:color w:val="000000"/>
        </w:rPr>
        <w:softHyphen/>
        <w:t>знакам (артиклям, аффиксам и др.);</w:t>
      </w:r>
    </w:p>
    <w:p w:rsidR="007F6B01" w:rsidRPr="006A7C79" w:rsidRDefault="007F6B01" w:rsidP="007F6B01">
      <w:pPr>
        <w:widowControl w:val="0"/>
        <w:numPr>
          <w:ilvl w:val="0"/>
          <w:numId w:val="28"/>
        </w:numPr>
        <w:shd w:val="clear" w:color="auto" w:fill="FFFFFF"/>
        <w:contextualSpacing/>
        <w:rPr>
          <w:i/>
          <w:iCs/>
          <w:color w:val="000000"/>
        </w:rPr>
      </w:pPr>
      <w:r w:rsidRPr="006A7C79">
        <w:rPr>
          <w:i/>
          <w:iCs/>
          <w:color w:val="000000"/>
        </w:rPr>
        <w:t>использовать языковую догадку в процессе чтения и аудирования (догады</w:t>
      </w:r>
      <w:r w:rsidRPr="006A7C79">
        <w:rPr>
          <w:i/>
          <w:iCs/>
          <w:color w:val="000000"/>
        </w:rPr>
        <w:softHyphen/>
        <w:t>ваться о значении незнакомых слов по контексту и по словообразователь</w:t>
      </w:r>
      <w:r w:rsidRPr="006A7C79">
        <w:rPr>
          <w:i/>
          <w:iCs/>
          <w:color w:val="000000"/>
        </w:rPr>
        <w:softHyphen/>
        <w:t>ным элементам).</w:t>
      </w:r>
    </w:p>
    <w:p w:rsidR="007F6B01" w:rsidRPr="006A7C79" w:rsidRDefault="007F6B01" w:rsidP="007F6B01">
      <w:pPr>
        <w:widowControl w:val="0"/>
        <w:shd w:val="clear" w:color="auto" w:fill="FFFFFF"/>
        <w:rPr>
          <w:b/>
          <w:i/>
          <w:iCs/>
          <w:color w:val="000000"/>
        </w:rPr>
      </w:pPr>
    </w:p>
    <w:p w:rsidR="007F6B01" w:rsidRPr="006A7C79" w:rsidRDefault="007F6B01" w:rsidP="007F6B01">
      <w:pPr>
        <w:widowControl w:val="0"/>
        <w:shd w:val="clear" w:color="auto" w:fill="FFFFFF"/>
        <w:rPr>
          <w:b/>
        </w:rPr>
      </w:pPr>
      <w:r w:rsidRPr="006A7C79">
        <w:rPr>
          <w:b/>
          <w:i/>
          <w:iCs/>
          <w:color w:val="000000"/>
        </w:rPr>
        <w:t>Грамматическая сторона речи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color w:val="000000"/>
        </w:rPr>
        <w:t>Выпускник научится:</w:t>
      </w:r>
    </w:p>
    <w:p w:rsidR="007F6B01" w:rsidRPr="006A7C79" w:rsidRDefault="007F6B01" w:rsidP="007F6B01">
      <w:pPr>
        <w:widowControl w:val="0"/>
        <w:numPr>
          <w:ilvl w:val="0"/>
          <w:numId w:val="29"/>
        </w:numPr>
        <w:shd w:val="clear" w:color="auto" w:fill="FFFFFF"/>
        <w:contextualSpacing/>
      </w:pPr>
      <w:r w:rsidRPr="006A7C79">
        <w:rPr>
          <w:color w:val="000000"/>
        </w:rPr>
        <w:t>оперировать в процессе устного и письменного общения основными синтак</w:t>
      </w:r>
      <w:r w:rsidRPr="006A7C79">
        <w:rPr>
          <w:color w:val="000000"/>
        </w:rPr>
        <w:softHyphen/>
        <w:t>сическими конструкциями и морфологическими формами английского язы</w:t>
      </w:r>
      <w:r w:rsidRPr="006A7C79">
        <w:rPr>
          <w:color w:val="000000"/>
        </w:rPr>
        <w:softHyphen/>
        <w:t>ка в соответствии с коммуникативной задачей в коммуникативно-значимом контексте;</w:t>
      </w:r>
    </w:p>
    <w:p w:rsidR="007F6B01" w:rsidRPr="006A7C79" w:rsidRDefault="007F6B01" w:rsidP="007F6B01">
      <w:pPr>
        <w:widowControl w:val="0"/>
        <w:numPr>
          <w:ilvl w:val="0"/>
          <w:numId w:val="29"/>
        </w:numPr>
        <w:shd w:val="clear" w:color="auto" w:fill="FFFFFF"/>
        <w:contextualSpacing/>
      </w:pPr>
      <w:r w:rsidRPr="006A7C79">
        <w:rPr>
          <w:color w:val="000000"/>
        </w:rPr>
        <w:t>распознавать и употреблять в речи:</w:t>
      </w:r>
    </w:p>
    <w:p w:rsidR="007F6B01" w:rsidRPr="006A7C79" w:rsidRDefault="007F6B01" w:rsidP="007F6B01">
      <w:pPr>
        <w:widowControl w:val="0"/>
        <w:shd w:val="clear" w:color="auto" w:fill="FFFFFF"/>
      </w:pPr>
      <w:proofErr w:type="gramStart"/>
      <w:r w:rsidRPr="006A7C79">
        <w:rPr>
          <w:color w:val="000000"/>
        </w:rPr>
        <w:t>—  различные коммуникативные типы предложений: утвердительные, отри</w:t>
      </w:r>
      <w:r w:rsidRPr="006A7C79">
        <w:rPr>
          <w:color w:val="000000"/>
        </w:rPr>
        <w:softHyphen/>
        <w:t>цательные, вопросительные (общий, специальный, альтернативный, раз</w:t>
      </w:r>
      <w:r w:rsidRPr="006A7C79">
        <w:rPr>
          <w:color w:val="000000"/>
        </w:rPr>
        <w:softHyphen/>
        <w:t>делительный вопросы), побудительные (в утвердительной и отрицатель</w:t>
      </w:r>
      <w:r w:rsidRPr="006A7C79">
        <w:rPr>
          <w:color w:val="000000"/>
        </w:rPr>
        <w:softHyphen/>
        <w:t>ной форме);</w:t>
      </w:r>
      <w:proofErr w:type="gramEnd"/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color w:val="000000"/>
        </w:rPr>
        <w:t>—  распространённые простые предложения, в том числе с несколькими об</w:t>
      </w:r>
      <w:r w:rsidRPr="006A7C79">
        <w:rPr>
          <w:color w:val="000000"/>
        </w:rPr>
        <w:softHyphen/>
        <w:t>стоятельствами, следующими в определённом порядке (</w:t>
      </w:r>
      <w:r w:rsidRPr="006A7C79">
        <w:rPr>
          <w:color w:val="000000"/>
          <w:lang w:val="en-US"/>
        </w:rPr>
        <w:t>We</w:t>
      </w:r>
      <w:r w:rsidR="009D5192">
        <w:rPr>
          <w:color w:val="000000"/>
        </w:rPr>
        <w:t xml:space="preserve">  </w:t>
      </w:r>
      <w:r w:rsidRPr="006A7C79">
        <w:rPr>
          <w:color w:val="000000"/>
          <w:lang w:val="en-US"/>
        </w:rPr>
        <w:t>moved</w:t>
      </w:r>
      <w:r w:rsidR="009D5192">
        <w:rPr>
          <w:color w:val="000000"/>
        </w:rPr>
        <w:t xml:space="preserve"> </w:t>
      </w:r>
      <w:r w:rsidRPr="006A7C79">
        <w:rPr>
          <w:color w:val="000000"/>
          <w:lang w:val="en-US"/>
        </w:rPr>
        <w:t>to</w:t>
      </w:r>
      <w:r w:rsidR="009D5192">
        <w:rPr>
          <w:color w:val="000000"/>
        </w:rPr>
        <w:t xml:space="preserve"> </w:t>
      </w:r>
      <w:r w:rsidRPr="006A7C79">
        <w:rPr>
          <w:color w:val="000000"/>
          <w:lang w:val="en-US"/>
        </w:rPr>
        <w:t>a</w:t>
      </w:r>
      <w:r w:rsidR="009D5192">
        <w:rPr>
          <w:color w:val="000000"/>
        </w:rPr>
        <w:t xml:space="preserve"> </w:t>
      </w:r>
      <w:r w:rsidRPr="006A7C79">
        <w:rPr>
          <w:color w:val="000000"/>
          <w:lang w:val="en-US"/>
        </w:rPr>
        <w:t>new</w:t>
      </w:r>
      <w:r w:rsidR="009D5192">
        <w:rPr>
          <w:color w:val="000000"/>
        </w:rPr>
        <w:t xml:space="preserve"> </w:t>
      </w:r>
      <w:r w:rsidRPr="006A7C79">
        <w:rPr>
          <w:color w:val="000000"/>
          <w:lang w:val="en-US"/>
        </w:rPr>
        <w:t>house</w:t>
      </w:r>
      <w:r w:rsidR="009D5192">
        <w:rPr>
          <w:color w:val="000000"/>
        </w:rPr>
        <w:t xml:space="preserve"> </w:t>
      </w:r>
      <w:r w:rsidRPr="006A7C79">
        <w:rPr>
          <w:color w:val="000000"/>
          <w:lang w:val="en-US"/>
        </w:rPr>
        <w:t>last</w:t>
      </w:r>
      <w:r w:rsidR="009D5192">
        <w:rPr>
          <w:color w:val="000000"/>
        </w:rPr>
        <w:t xml:space="preserve"> </w:t>
      </w:r>
      <w:r w:rsidRPr="006A7C79">
        <w:rPr>
          <w:color w:val="000000"/>
          <w:lang w:val="en-US"/>
        </w:rPr>
        <w:t>year</w:t>
      </w:r>
      <w:r w:rsidRPr="006A7C79">
        <w:rPr>
          <w:color w:val="000000"/>
        </w:rPr>
        <w:t>.);</w:t>
      </w:r>
    </w:p>
    <w:p w:rsidR="007F6B01" w:rsidRPr="006A7C79" w:rsidRDefault="007F6B01" w:rsidP="007F6B01">
      <w:pPr>
        <w:widowControl w:val="0"/>
        <w:shd w:val="clear" w:color="auto" w:fill="FFFFFF"/>
        <w:rPr>
          <w:lang w:val="en-US"/>
        </w:rPr>
      </w:pPr>
      <w:proofErr w:type="gramStart"/>
      <w:r w:rsidRPr="006A7C79">
        <w:rPr>
          <w:color w:val="000000"/>
        </w:rPr>
        <w:t>—  предложения с начальным «</w:t>
      </w:r>
      <w:r w:rsidRPr="006A7C79">
        <w:rPr>
          <w:color w:val="000000"/>
          <w:lang w:val="en-US"/>
        </w:rPr>
        <w:t>It</w:t>
      </w:r>
      <w:r w:rsidRPr="006A7C79">
        <w:rPr>
          <w:color w:val="000000"/>
        </w:rPr>
        <w:t>» (</w:t>
      </w:r>
      <w:r w:rsidRPr="006A7C79">
        <w:rPr>
          <w:color w:val="000000"/>
          <w:lang w:val="en-US"/>
        </w:rPr>
        <w:t>It</w:t>
      </w:r>
      <w:r w:rsidRPr="006A7C79">
        <w:rPr>
          <w:color w:val="000000"/>
        </w:rPr>
        <w:t>'</w:t>
      </w:r>
      <w:r w:rsidRPr="006A7C79">
        <w:rPr>
          <w:color w:val="000000"/>
          <w:lang w:val="en-US"/>
        </w:rPr>
        <w:t>scold</w:t>
      </w:r>
      <w:r w:rsidRPr="006A7C79">
        <w:rPr>
          <w:color w:val="000000"/>
        </w:rPr>
        <w:t>.</w:t>
      </w:r>
      <w:r w:rsidRPr="006A7C79">
        <w:rPr>
          <w:color w:val="000000"/>
          <w:lang w:val="en-US"/>
        </w:rPr>
        <w:t>It</w:t>
      </w:r>
      <w:r w:rsidRPr="006A7C79">
        <w:rPr>
          <w:color w:val="000000"/>
        </w:rPr>
        <w:t>'</w:t>
      </w:r>
      <w:r w:rsidRPr="006A7C79">
        <w:rPr>
          <w:color w:val="000000"/>
          <w:lang w:val="en-US"/>
        </w:rPr>
        <w:t>s</w:t>
      </w:r>
      <w:r w:rsidRPr="006A7C79">
        <w:rPr>
          <w:color w:val="000000"/>
        </w:rPr>
        <w:t xml:space="preserve"> </w:t>
      </w:r>
      <w:r w:rsidRPr="006A7C79">
        <w:rPr>
          <w:color w:val="000000"/>
          <w:lang w:val="en-US"/>
        </w:rPr>
        <w:t>five</w:t>
      </w:r>
      <w:r w:rsidRPr="006A7C79">
        <w:rPr>
          <w:color w:val="000000"/>
        </w:rPr>
        <w:t xml:space="preserve"> </w:t>
      </w:r>
      <w:r w:rsidRPr="006A7C79">
        <w:rPr>
          <w:color w:val="000000"/>
          <w:lang w:val="en-US"/>
        </w:rPr>
        <w:t>o</w:t>
      </w:r>
      <w:r w:rsidRPr="006A7C79">
        <w:rPr>
          <w:color w:val="000000"/>
        </w:rPr>
        <w:t>'</w:t>
      </w:r>
      <w:r w:rsidRPr="006A7C79">
        <w:rPr>
          <w:color w:val="000000"/>
          <w:lang w:val="en-US"/>
        </w:rPr>
        <w:t>clock</w:t>
      </w:r>
      <w:r w:rsidRPr="006A7C79">
        <w:rPr>
          <w:color w:val="000000"/>
        </w:rPr>
        <w:t>.</w:t>
      </w:r>
      <w:proofErr w:type="gramEnd"/>
      <w:r w:rsidRPr="006A7C79">
        <w:rPr>
          <w:color w:val="000000"/>
        </w:rPr>
        <w:t xml:space="preserve"> </w:t>
      </w:r>
      <w:r w:rsidRPr="006A7C79">
        <w:rPr>
          <w:color w:val="000000"/>
          <w:lang w:val="en-US"/>
        </w:rPr>
        <w:t xml:space="preserve">It's interesting. </w:t>
      </w:r>
      <w:proofErr w:type="gramStart"/>
      <w:r w:rsidRPr="006A7C79">
        <w:rPr>
          <w:color w:val="000000"/>
          <w:lang w:val="en-US"/>
        </w:rPr>
        <w:t>It's</w:t>
      </w:r>
      <w:proofErr w:type="gramEnd"/>
      <w:r w:rsidRPr="006A7C79">
        <w:rPr>
          <w:color w:val="000000"/>
          <w:lang w:val="en-US"/>
        </w:rPr>
        <w:t xml:space="preserve"> winter.);</w:t>
      </w:r>
    </w:p>
    <w:p w:rsidR="007F6B01" w:rsidRPr="006A7C79" w:rsidRDefault="007F6B01" w:rsidP="007F6B01">
      <w:pPr>
        <w:widowControl w:val="0"/>
        <w:shd w:val="clear" w:color="auto" w:fill="FFFFFF"/>
        <w:rPr>
          <w:lang w:val="en-US"/>
        </w:rPr>
      </w:pPr>
      <w:proofErr w:type="gramStart"/>
      <w:r w:rsidRPr="006A7C79">
        <w:rPr>
          <w:color w:val="000000"/>
          <w:lang w:val="en-US"/>
        </w:rPr>
        <w:t xml:space="preserve">—  </w:t>
      </w:r>
      <w:r w:rsidRPr="006A7C79">
        <w:rPr>
          <w:color w:val="000000"/>
        </w:rPr>
        <w:t>предложения</w:t>
      </w:r>
      <w:proofErr w:type="gramEnd"/>
      <w:r w:rsidR="009D5192" w:rsidRPr="009D5192">
        <w:rPr>
          <w:color w:val="000000"/>
          <w:lang w:val="en-US"/>
        </w:rPr>
        <w:t xml:space="preserve"> </w:t>
      </w:r>
      <w:r w:rsidRPr="006A7C79">
        <w:rPr>
          <w:color w:val="000000"/>
        </w:rPr>
        <w:t>с</w:t>
      </w:r>
      <w:r w:rsidR="009D5192" w:rsidRPr="009D5192">
        <w:rPr>
          <w:color w:val="000000"/>
          <w:lang w:val="en-US"/>
        </w:rPr>
        <w:t xml:space="preserve"> </w:t>
      </w:r>
      <w:r w:rsidRPr="006A7C79">
        <w:rPr>
          <w:color w:val="000000"/>
        </w:rPr>
        <w:t>начальным</w:t>
      </w:r>
      <w:r w:rsidRPr="006A7C79">
        <w:rPr>
          <w:color w:val="000000"/>
          <w:lang w:val="en-US"/>
        </w:rPr>
        <w:t xml:space="preserve"> There + to be (There are a lot of trees in the park.);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color w:val="000000"/>
        </w:rPr>
        <w:t xml:space="preserve">—  сложносочинённые предложения с сочинительными союзами </w:t>
      </w:r>
      <w:r w:rsidRPr="006A7C79">
        <w:rPr>
          <w:color w:val="000000"/>
          <w:lang w:val="en-US"/>
        </w:rPr>
        <w:t>and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but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or</w:t>
      </w:r>
      <w:r w:rsidRPr="006A7C79">
        <w:rPr>
          <w:color w:val="000000"/>
        </w:rPr>
        <w:t>;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color w:val="000000"/>
        </w:rPr>
        <w:t>—  имена существительные в единственном и множественном числе, образо</w:t>
      </w:r>
      <w:r w:rsidRPr="006A7C79">
        <w:rPr>
          <w:color w:val="000000"/>
        </w:rPr>
        <w:softHyphen/>
        <w:t>ванные по правилу и исключения;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color w:val="000000"/>
        </w:rPr>
        <w:t>—  имена существительные с определённым/неопределённым/нулевым ар</w:t>
      </w:r>
      <w:r w:rsidRPr="006A7C79">
        <w:rPr>
          <w:color w:val="000000"/>
        </w:rPr>
        <w:softHyphen/>
        <w:t>тиклем;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color w:val="000000"/>
        </w:rPr>
        <w:t>—  личные, притяжательные, указательные, неопределённые, относитель</w:t>
      </w:r>
      <w:r w:rsidRPr="006A7C79">
        <w:rPr>
          <w:color w:val="000000"/>
        </w:rPr>
        <w:softHyphen/>
        <w:t>ные, вопросительные местоимения;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color w:val="000000"/>
        </w:rPr>
        <w:t>—  имена прилагательные в положительной, сравнительной и превосходной степени — образованные по правилу и исключения; а также наречия, выражающие количество (</w:t>
      </w:r>
      <w:r w:rsidRPr="006A7C79">
        <w:rPr>
          <w:color w:val="000000"/>
          <w:lang w:val="en-US"/>
        </w:rPr>
        <w:t>many</w:t>
      </w:r>
      <w:r w:rsidRPr="006A7C79">
        <w:rPr>
          <w:color w:val="000000"/>
        </w:rPr>
        <w:t>/</w:t>
      </w:r>
      <w:r w:rsidRPr="006A7C79">
        <w:rPr>
          <w:color w:val="000000"/>
          <w:lang w:val="en-US"/>
        </w:rPr>
        <w:t>much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few</w:t>
      </w:r>
      <w:r w:rsidRPr="006A7C79">
        <w:rPr>
          <w:color w:val="000000"/>
        </w:rPr>
        <w:t>/</w:t>
      </w:r>
      <w:r w:rsidRPr="006A7C79">
        <w:rPr>
          <w:color w:val="000000"/>
          <w:lang w:val="en-US"/>
        </w:rPr>
        <w:t>a</w:t>
      </w:r>
      <w:r w:rsidR="009D5192">
        <w:rPr>
          <w:color w:val="000000"/>
        </w:rPr>
        <w:t xml:space="preserve"> </w:t>
      </w:r>
      <w:r w:rsidRPr="006A7C79">
        <w:rPr>
          <w:color w:val="000000"/>
          <w:lang w:val="en-US"/>
        </w:rPr>
        <w:t>few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little</w:t>
      </w:r>
      <w:r w:rsidRPr="006A7C79">
        <w:rPr>
          <w:color w:val="000000"/>
        </w:rPr>
        <w:t>/</w:t>
      </w:r>
      <w:r w:rsidRPr="006A7C79">
        <w:rPr>
          <w:color w:val="000000"/>
          <w:lang w:val="en-US"/>
        </w:rPr>
        <w:t>a</w:t>
      </w:r>
      <w:r w:rsidR="009D5192">
        <w:rPr>
          <w:color w:val="000000"/>
        </w:rPr>
        <w:t xml:space="preserve"> </w:t>
      </w:r>
      <w:r w:rsidRPr="006A7C79">
        <w:rPr>
          <w:color w:val="000000"/>
          <w:lang w:val="en-US"/>
        </w:rPr>
        <w:t>little</w:t>
      </w:r>
      <w:r w:rsidRPr="006A7C79">
        <w:rPr>
          <w:color w:val="000000"/>
        </w:rPr>
        <w:t>);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color w:val="000000"/>
        </w:rPr>
        <w:lastRenderedPageBreak/>
        <w:t>—  количественные и порядковые числительные;</w:t>
      </w:r>
    </w:p>
    <w:p w:rsidR="007F6B01" w:rsidRPr="00801CD0" w:rsidRDefault="007F6B01" w:rsidP="007F6B01">
      <w:pPr>
        <w:widowControl w:val="0"/>
        <w:shd w:val="clear" w:color="auto" w:fill="FFFFFF"/>
      </w:pPr>
      <w:r w:rsidRPr="00801CD0">
        <w:rPr>
          <w:color w:val="000000"/>
        </w:rPr>
        <w:t xml:space="preserve">—  </w:t>
      </w:r>
      <w:r w:rsidRPr="006A7C79">
        <w:rPr>
          <w:color w:val="000000"/>
        </w:rPr>
        <w:t>глаголы</w:t>
      </w:r>
      <w:r w:rsidRPr="00801CD0">
        <w:rPr>
          <w:color w:val="000000"/>
        </w:rPr>
        <w:t xml:space="preserve"> </w:t>
      </w:r>
      <w:r w:rsidRPr="006A7C79">
        <w:rPr>
          <w:b/>
          <w:bCs/>
          <w:color w:val="000000"/>
        </w:rPr>
        <w:t>в</w:t>
      </w:r>
      <w:r w:rsidRPr="00801CD0">
        <w:rPr>
          <w:b/>
          <w:bCs/>
          <w:color w:val="000000"/>
        </w:rPr>
        <w:t xml:space="preserve"> </w:t>
      </w:r>
      <w:r w:rsidRPr="006A7C79">
        <w:rPr>
          <w:color w:val="000000"/>
        </w:rPr>
        <w:t>наиболее</w:t>
      </w:r>
      <w:r w:rsidRPr="00801CD0">
        <w:rPr>
          <w:color w:val="000000"/>
        </w:rPr>
        <w:t xml:space="preserve"> </w:t>
      </w:r>
      <w:r w:rsidRPr="006A7C79">
        <w:rPr>
          <w:color w:val="000000"/>
        </w:rPr>
        <w:t>употребительных</w:t>
      </w:r>
      <w:r w:rsidRPr="00801CD0">
        <w:rPr>
          <w:color w:val="000000"/>
        </w:rPr>
        <w:t xml:space="preserve"> </w:t>
      </w:r>
      <w:r w:rsidRPr="006A7C79">
        <w:rPr>
          <w:color w:val="000000"/>
        </w:rPr>
        <w:t>временных</w:t>
      </w:r>
      <w:r w:rsidRPr="00801CD0">
        <w:rPr>
          <w:color w:val="000000"/>
        </w:rPr>
        <w:t xml:space="preserve"> </w:t>
      </w:r>
      <w:r w:rsidRPr="006A7C79">
        <w:rPr>
          <w:color w:val="000000"/>
        </w:rPr>
        <w:t>формах</w:t>
      </w:r>
      <w:r w:rsidRPr="00801CD0">
        <w:rPr>
          <w:color w:val="000000"/>
        </w:rPr>
        <w:t xml:space="preserve"> </w:t>
      </w:r>
      <w:r w:rsidRPr="006A7C79">
        <w:rPr>
          <w:color w:val="000000"/>
        </w:rPr>
        <w:t>действительно</w:t>
      </w:r>
      <w:r w:rsidRPr="00801CD0">
        <w:rPr>
          <w:color w:val="000000"/>
        </w:rPr>
        <w:softHyphen/>
      </w:r>
      <w:r w:rsidRPr="006A7C79">
        <w:rPr>
          <w:color w:val="000000"/>
        </w:rPr>
        <w:t>го</w:t>
      </w:r>
      <w:r w:rsidRPr="00801CD0">
        <w:rPr>
          <w:color w:val="000000"/>
        </w:rPr>
        <w:t xml:space="preserve"> </w:t>
      </w:r>
      <w:r w:rsidRPr="006A7C79">
        <w:rPr>
          <w:color w:val="000000"/>
        </w:rPr>
        <w:t>залога</w:t>
      </w:r>
      <w:r w:rsidRPr="00801CD0">
        <w:rPr>
          <w:color w:val="000000"/>
        </w:rPr>
        <w:t xml:space="preserve">: </w:t>
      </w:r>
      <w:r w:rsidRPr="006A7C79">
        <w:rPr>
          <w:color w:val="000000"/>
          <w:lang w:val="en-US"/>
        </w:rPr>
        <w:t>Present</w:t>
      </w:r>
      <w:r w:rsidR="009D5192" w:rsidRPr="00801CD0">
        <w:rPr>
          <w:color w:val="000000"/>
        </w:rPr>
        <w:t xml:space="preserve"> </w:t>
      </w:r>
      <w:r w:rsidRPr="006A7C79">
        <w:rPr>
          <w:color w:val="000000"/>
          <w:lang w:val="en-US"/>
        </w:rPr>
        <w:t>Simple</w:t>
      </w:r>
      <w:r w:rsidR="009D5192" w:rsidRPr="00801CD0">
        <w:rPr>
          <w:color w:val="000000"/>
        </w:rPr>
        <w:t xml:space="preserve"> </w:t>
      </w:r>
      <w:r w:rsidRPr="006A7C79">
        <w:rPr>
          <w:color w:val="000000"/>
          <w:lang w:val="en-US"/>
        </w:rPr>
        <w:t>Tense</w:t>
      </w:r>
      <w:r w:rsidRPr="00801CD0">
        <w:rPr>
          <w:color w:val="000000"/>
        </w:rPr>
        <w:t xml:space="preserve">, </w:t>
      </w:r>
      <w:r w:rsidRPr="006A7C79">
        <w:rPr>
          <w:color w:val="000000"/>
          <w:lang w:val="en-US"/>
        </w:rPr>
        <w:t>Future</w:t>
      </w:r>
      <w:r w:rsidR="009D5192" w:rsidRPr="00801CD0">
        <w:rPr>
          <w:color w:val="000000"/>
        </w:rPr>
        <w:t xml:space="preserve"> </w:t>
      </w:r>
      <w:r w:rsidRPr="006A7C79">
        <w:rPr>
          <w:color w:val="000000"/>
          <w:lang w:val="en-US"/>
        </w:rPr>
        <w:t>Simple</w:t>
      </w:r>
      <w:r w:rsidR="009D5192" w:rsidRPr="00801CD0">
        <w:rPr>
          <w:color w:val="000000"/>
        </w:rPr>
        <w:t xml:space="preserve"> </w:t>
      </w:r>
      <w:r w:rsidRPr="006A7C79">
        <w:rPr>
          <w:color w:val="000000"/>
          <w:lang w:val="en-US"/>
        </w:rPr>
        <w:t>Tense</w:t>
      </w:r>
      <w:r w:rsidRPr="00801CD0">
        <w:rPr>
          <w:color w:val="000000"/>
        </w:rPr>
        <w:t xml:space="preserve"> </w:t>
      </w:r>
      <w:r w:rsidRPr="006A7C79">
        <w:rPr>
          <w:color w:val="000000"/>
        </w:rPr>
        <w:t>и</w:t>
      </w:r>
      <w:r w:rsidRPr="00801CD0">
        <w:rPr>
          <w:color w:val="000000"/>
        </w:rPr>
        <w:t xml:space="preserve"> </w:t>
      </w:r>
      <w:r w:rsidRPr="006A7C79">
        <w:rPr>
          <w:color w:val="000000"/>
          <w:lang w:val="en-US"/>
        </w:rPr>
        <w:t>Past</w:t>
      </w:r>
      <w:r w:rsidR="009D5192" w:rsidRPr="00801CD0">
        <w:rPr>
          <w:color w:val="000000"/>
        </w:rPr>
        <w:t xml:space="preserve"> </w:t>
      </w:r>
      <w:r w:rsidRPr="006A7C79">
        <w:rPr>
          <w:color w:val="000000"/>
          <w:lang w:val="en-US"/>
        </w:rPr>
        <w:t>Simple</w:t>
      </w:r>
      <w:r w:rsidR="009D5192" w:rsidRPr="00801CD0">
        <w:rPr>
          <w:color w:val="000000"/>
        </w:rPr>
        <w:t xml:space="preserve"> </w:t>
      </w:r>
      <w:r w:rsidRPr="006A7C79">
        <w:rPr>
          <w:color w:val="000000"/>
          <w:lang w:val="en-US"/>
        </w:rPr>
        <w:t>Tense</w:t>
      </w:r>
      <w:r w:rsidRPr="00801CD0">
        <w:rPr>
          <w:color w:val="000000"/>
        </w:rPr>
        <w:t xml:space="preserve">, </w:t>
      </w:r>
      <w:r w:rsidRPr="006A7C79">
        <w:rPr>
          <w:color w:val="000000"/>
          <w:lang w:val="en-US"/>
        </w:rPr>
        <w:t>Present</w:t>
      </w:r>
      <w:r w:rsidR="009D5192" w:rsidRPr="00801CD0">
        <w:rPr>
          <w:color w:val="000000"/>
        </w:rPr>
        <w:t xml:space="preserve"> </w:t>
      </w:r>
      <w:r w:rsidRPr="006A7C79">
        <w:rPr>
          <w:color w:val="000000"/>
          <w:lang w:val="en-US"/>
        </w:rPr>
        <w:t>Continuous</w:t>
      </w:r>
      <w:r w:rsidR="009D5192" w:rsidRPr="00801CD0">
        <w:rPr>
          <w:color w:val="000000"/>
        </w:rPr>
        <w:t xml:space="preserve"> </w:t>
      </w:r>
      <w:r w:rsidRPr="006A7C79">
        <w:rPr>
          <w:color w:val="000000"/>
          <w:lang w:val="en-US"/>
        </w:rPr>
        <w:t>Tense</w:t>
      </w:r>
      <w:r w:rsidRPr="00801CD0">
        <w:rPr>
          <w:color w:val="000000"/>
        </w:rPr>
        <w:t xml:space="preserve"> </w:t>
      </w:r>
      <w:r w:rsidRPr="006A7C79">
        <w:rPr>
          <w:color w:val="000000"/>
        </w:rPr>
        <w:t>и</w:t>
      </w:r>
      <w:r w:rsidRPr="00801CD0">
        <w:rPr>
          <w:color w:val="000000"/>
        </w:rPr>
        <w:t xml:space="preserve"> </w:t>
      </w:r>
      <w:r w:rsidRPr="006A7C79">
        <w:rPr>
          <w:color w:val="000000"/>
          <w:lang w:val="en-US"/>
        </w:rPr>
        <w:t>Present</w:t>
      </w:r>
      <w:r w:rsidR="009D5192" w:rsidRPr="00801CD0">
        <w:rPr>
          <w:color w:val="000000"/>
        </w:rPr>
        <w:t xml:space="preserve"> </w:t>
      </w:r>
      <w:r w:rsidRPr="006A7C79">
        <w:rPr>
          <w:color w:val="000000"/>
          <w:lang w:val="en-US"/>
        </w:rPr>
        <w:t>Perfect</w:t>
      </w:r>
      <w:r w:rsidR="009D5192" w:rsidRPr="00801CD0">
        <w:rPr>
          <w:color w:val="000000"/>
        </w:rPr>
        <w:t xml:space="preserve"> </w:t>
      </w:r>
      <w:r w:rsidRPr="006A7C79">
        <w:rPr>
          <w:color w:val="000000"/>
          <w:lang w:val="en-US"/>
        </w:rPr>
        <w:t>Tense</w:t>
      </w:r>
      <w:r w:rsidRPr="00801CD0">
        <w:rPr>
          <w:color w:val="000000"/>
        </w:rPr>
        <w:t>;</w:t>
      </w:r>
    </w:p>
    <w:p w:rsidR="007F6B01" w:rsidRPr="006A7C79" w:rsidRDefault="007F6B01" w:rsidP="007F6B01">
      <w:pPr>
        <w:widowControl w:val="0"/>
        <w:shd w:val="clear" w:color="auto" w:fill="FFFFFF"/>
        <w:rPr>
          <w:lang w:val="en-US"/>
        </w:rPr>
      </w:pPr>
      <w:proofErr w:type="gramStart"/>
      <w:r w:rsidRPr="006A7C79">
        <w:rPr>
          <w:color w:val="000000"/>
          <w:lang w:val="en-US"/>
        </w:rPr>
        <w:t xml:space="preserve">—  </w:t>
      </w:r>
      <w:r w:rsidRPr="006A7C79">
        <w:rPr>
          <w:color w:val="000000"/>
        </w:rPr>
        <w:t>различные</w:t>
      </w:r>
      <w:proofErr w:type="gramEnd"/>
      <w:r w:rsidR="009D5192" w:rsidRPr="009D5192">
        <w:rPr>
          <w:color w:val="000000"/>
          <w:lang w:val="en-US"/>
        </w:rPr>
        <w:t xml:space="preserve"> </w:t>
      </w:r>
      <w:r w:rsidRPr="006A7C79">
        <w:rPr>
          <w:color w:val="000000"/>
        </w:rPr>
        <w:t>грамматические</w:t>
      </w:r>
      <w:r w:rsidR="009D5192" w:rsidRPr="009D5192">
        <w:rPr>
          <w:color w:val="000000"/>
          <w:lang w:val="en-US"/>
        </w:rPr>
        <w:t xml:space="preserve"> </w:t>
      </w:r>
      <w:r w:rsidRPr="006A7C79">
        <w:rPr>
          <w:color w:val="000000"/>
        </w:rPr>
        <w:t>средства</w:t>
      </w:r>
      <w:r w:rsidR="009D5192" w:rsidRPr="009D5192">
        <w:rPr>
          <w:color w:val="000000"/>
          <w:lang w:val="en-US"/>
        </w:rPr>
        <w:t xml:space="preserve"> </w:t>
      </w:r>
      <w:r w:rsidRPr="006A7C79">
        <w:rPr>
          <w:color w:val="000000"/>
        </w:rPr>
        <w:t>для</w:t>
      </w:r>
      <w:r w:rsidR="009D5192" w:rsidRPr="009D5192">
        <w:rPr>
          <w:color w:val="000000"/>
          <w:lang w:val="en-US"/>
        </w:rPr>
        <w:t xml:space="preserve"> </w:t>
      </w:r>
      <w:r w:rsidRPr="006A7C79">
        <w:rPr>
          <w:color w:val="000000"/>
        </w:rPr>
        <w:t>выражения</w:t>
      </w:r>
      <w:r w:rsidR="009D5192" w:rsidRPr="009D5192">
        <w:rPr>
          <w:color w:val="000000"/>
          <w:lang w:val="en-US"/>
        </w:rPr>
        <w:t xml:space="preserve"> </w:t>
      </w:r>
      <w:r w:rsidRPr="006A7C79">
        <w:rPr>
          <w:color w:val="000000"/>
        </w:rPr>
        <w:t>будущего</w:t>
      </w:r>
      <w:r w:rsidR="009D5192" w:rsidRPr="009D5192">
        <w:rPr>
          <w:color w:val="000000"/>
          <w:lang w:val="en-US"/>
        </w:rPr>
        <w:t xml:space="preserve"> </w:t>
      </w:r>
      <w:r w:rsidRPr="006A7C79">
        <w:rPr>
          <w:color w:val="000000"/>
        </w:rPr>
        <w:t>времени</w:t>
      </w:r>
      <w:r w:rsidRPr="006A7C79">
        <w:rPr>
          <w:color w:val="000000"/>
          <w:lang w:val="en-US"/>
        </w:rPr>
        <w:t>: Future Simple Tense, to be going to, Present Continuous Tense;</w:t>
      </w:r>
    </w:p>
    <w:p w:rsidR="007F6B01" w:rsidRPr="006A7C79" w:rsidRDefault="007F6B01" w:rsidP="007F6B01">
      <w:pPr>
        <w:widowControl w:val="0"/>
        <w:shd w:val="clear" w:color="auto" w:fill="FFFFFF"/>
        <w:rPr>
          <w:lang w:val="en-US"/>
        </w:rPr>
      </w:pPr>
      <w:proofErr w:type="gramStart"/>
      <w:r w:rsidRPr="006A7C79">
        <w:rPr>
          <w:color w:val="000000"/>
          <w:lang w:val="en-US"/>
        </w:rPr>
        <w:t xml:space="preserve">—  </w:t>
      </w:r>
      <w:r w:rsidRPr="006A7C79">
        <w:rPr>
          <w:color w:val="000000"/>
        </w:rPr>
        <w:t>модальные</w:t>
      </w:r>
      <w:proofErr w:type="gramEnd"/>
      <w:r w:rsidR="009D5192" w:rsidRPr="009D5192">
        <w:rPr>
          <w:color w:val="000000"/>
          <w:lang w:val="en-US"/>
        </w:rPr>
        <w:t xml:space="preserve"> </w:t>
      </w:r>
      <w:r w:rsidRPr="006A7C79">
        <w:rPr>
          <w:color w:val="000000"/>
        </w:rPr>
        <w:t>глаголы</w:t>
      </w:r>
      <w:r w:rsidR="009D5192" w:rsidRPr="009D5192">
        <w:rPr>
          <w:color w:val="000000"/>
          <w:lang w:val="en-US"/>
        </w:rPr>
        <w:t xml:space="preserve"> </w:t>
      </w:r>
      <w:r w:rsidRPr="006A7C79">
        <w:rPr>
          <w:color w:val="000000"/>
        </w:rPr>
        <w:t>и</w:t>
      </w:r>
      <w:r w:rsidR="009D5192" w:rsidRPr="009D5192">
        <w:rPr>
          <w:color w:val="000000"/>
          <w:lang w:val="en-US"/>
        </w:rPr>
        <w:t xml:space="preserve"> </w:t>
      </w:r>
      <w:r w:rsidRPr="006A7C79">
        <w:rPr>
          <w:color w:val="000000"/>
        </w:rPr>
        <w:t>их</w:t>
      </w:r>
      <w:r w:rsidR="009D5192" w:rsidRPr="009D5192">
        <w:rPr>
          <w:color w:val="000000"/>
          <w:lang w:val="en-US"/>
        </w:rPr>
        <w:t xml:space="preserve"> </w:t>
      </w:r>
      <w:r w:rsidRPr="006A7C79">
        <w:rPr>
          <w:color w:val="000000"/>
        </w:rPr>
        <w:t>эквиваленты</w:t>
      </w:r>
      <w:r w:rsidRPr="006A7C79">
        <w:rPr>
          <w:color w:val="000000"/>
          <w:lang w:val="en-US"/>
        </w:rPr>
        <w:t xml:space="preserve"> (may, can, be able to, must, have to, should, could).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7F6B01" w:rsidRPr="006A7C79" w:rsidRDefault="007F6B01" w:rsidP="007F6B01">
      <w:pPr>
        <w:widowControl w:val="0"/>
        <w:numPr>
          <w:ilvl w:val="0"/>
          <w:numId w:val="30"/>
        </w:numPr>
        <w:shd w:val="clear" w:color="auto" w:fill="FFFFFF"/>
        <w:contextualSpacing/>
        <w:rPr>
          <w:color w:val="000000"/>
        </w:rPr>
      </w:pPr>
      <w:proofErr w:type="gramStart"/>
      <w:r w:rsidRPr="006A7C79">
        <w:rPr>
          <w:i/>
          <w:iCs/>
          <w:color w:val="000000"/>
        </w:rPr>
        <w:t xml:space="preserve">распознавать сложноподчинённые предложения с </w:t>
      </w:r>
      <w:r w:rsidR="009D5192">
        <w:rPr>
          <w:bCs/>
          <w:i/>
          <w:iCs/>
          <w:color w:val="000000"/>
        </w:rPr>
        <w:t xml:space="preserve">придаточными </w:t>
      </w:r>
      <w:r w:rsidRPr="006A7C79">
        <w:rPr>
          <w:i/>
          <w:iCs/>
          <w:color w:val="000000"/>
        </w:rPr>
        <w:t xml:space="preserve">времени с союзами </w:t>
      </w:r>
      <w:r w:rsidRPr="006A7C79">
        <w:rPr>
          <w:color w:val="000000"/>
          <w:lang w:val="en-US"/>
        </w:rPr>
        <w:t>for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since</w:t>
      </w:r>
      <w:r w:rsidRPr="006A7C79">
        <w:rPr>
          <w:color w:val="000000"/>
        </w:rPr>
        <w:t xml:space="preserve">, </w:t>
      </w:r>
      <w:r w:rsidRPr="006A7C79">
        <w:rPr>
          <w:color w:val="000000"/>
          <w:lang w:val="en-US"/>
        </w:rPr>
        <w:t>during</w:t>
      </w:r>
      <w:proofErr w:type="gramEnd"/>
    </w:p>
    <w:p w:rsidR="007F6B01" w:rsidRPr="006A7C79" w:rsidRDefault="007F6B01" w:rsidP="007F6B01">
      <w:pPr>
        <w:widowControl w:val="0"/>
        <w:numPr>
          <w:ilvl w:val="0"/>
          <w:numId w:val="30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 xml:space="preserve">распознавать в речи предложения с конструкциями </w:t>
      </w:r>
      <w:r w:rsidRPr="006A7C79">
        <w:rPr>
          <w:color w:val="000000"/>
          <w:lang w:val="en-US"/>
        </w:rPr>
        <w:t>as</w:t>
      </w:r>
      <w:r w:rsidRPr="006A7C79">
        <w:rPr>
          <w:color w:val="000000"/>
        </w:rPr>
        <w:t xml:space="preserve">... </w:t>
      </w:r>
      <w:r w:rsidRPr="006A7C79">
        <w:rPr>
          <w:color w:val="000000"/>
          <w:lang w:val="en-US"/>
        </w:rPr>
        <w:t>as</w:t>
      </w:r>
      <w:r w:rsidRPr="006A7C79">
        <w:rPr>
          <w:color w:val="000000"/>
        </w:rPr>
        <w:t xml:space="preserve">; </w:t>
      </w:r>
      <w:r w:rsidRPr="006A7C79">
        <w:rPr>
          <w:color w:val="000000"/>
          <w:lang w:val="en-US"/>
        </w:rPr>
        <w:t>not</w:t>
      </w:r>
      <w:r w:rsidR="009D5192">
        <w:rPr>
          <w:color w:val="000000"/>
        </w:rPr>
        <w:t xml:space="preserve"> </w:t>
      </w:r>
      <w:r w:rsidRPr="006A7C79">
        <w:rPr>
          <w:color w:val="000000"/>
          <w:lang w:val="en-US"/>
        </w:rPr>
        <w:t>so</w:t>
      </w:r>
      <w:r w:rsidRPr="006A7C79">
        <w:rPr>
          <w:color w:val="000000"/>
        </w:rPr>
        <w:t xml:space="preserve">... </w:t>
      </w:r>
      <w:r w:rsidRPr="006A7C79">
        <w:rPr>
          <w:color w:val="000000"/>
          <w:lang w:val="en-US"/>
        </w:rPr>
        <w:t>as</w:t>
      </w:r>
      <w:r w:rsidRPr="006A7C79">
        <w:rPr>
          <w:color w:val="000000"/>
        </w:rPr>
        <w:t xml:space="preserve">; </w:t>
      </w:r>
      <w:r w:rsidRPr="006A7C79">
        <w:rPr>
          <w:color w:val="000000"/>
          <w:lang w:val="en-US"/>
        </w:rPr>
        <w:t>either</w:t>
      </w:r>
      <w:r w:rsidRPr="006A7C79">
        <w:rPr>
          <w:color w:val="000000"/>
        </w:rPr>
        <w:t xml:space="preserve">... </w:t>
      </w:r>
      <w:r w:rsidRPr="006A7C79">
        <w:rPr>
          <w:color w:val="000000"/>
          <w:lang w:val="en-US"/>
        </w:rPr>
        <w:t>or</w:t>
      </w:r>
      <w:r w:rsidRPr="006A7C79">
        <w:rPr>
          <w:color w:val="000000"/>
        </w:rPr>
        <w:t xml:space="preserve">; </w:t>
      </w:r>
      <w:r w:rsidRPr="006A7C79">
        <w:rPr>
          <w:color w:val="000000"/>
          <w:lang w:val="en-US"/>
        </w:rPr>
        <w:t>neither</w:t>
      </w:r>
      <w:r w:rsidRPr="006A7C79">
        <w:rPr>
          <w:color w:val="000000"/>
        </w:rPr>
        <w:t xml:space="preserve">... </w:t>
      </w:r>
      <w:r w:rsidRPr="006A7C79">
        <w:rPr>
          <w:color w:val="000000"/>
          <w:lang w:val="en-US"/>
        </w:rPr>
        <w:t>nor</w:t>
      </w:r>
      <w:r w:rsidRPr="006A7C79">
        <w:rPr>
          <w:color w:val="000000"/>
        </w:rPr>
        <w:t>;</w:t>
      </w:r>
    </w:p>
    <w:p w:rsidR="007F6B01" w:rsidRPr="006A7C79" w:rsidRDefault="007F6B01" w:rsidP="007F6B01">
      <w:pPr>
        <w:widowControl w:val="0"/>
        <w:shd w:val="clear" w:color="auto" w:fill="FFFFFF"/>
        <w:rPr>
          <w:b/>
          <w:color w:val="000000"/>
        </w:rPr>
      </w:pPr>
    </w:p>
    <w:p w:rsidR="007F6B01" w:rsidRPr="006A7C79" w:rsidRDefault="007F6B01" w:rsidP="007F6B01">
      <w:pPr>
        <w:widowControl w:val="0"/>
        <w:shd w:val="clear" w:color="auto" w:fill="FFFFFF"/>
        <w:rPr>
          <w:b/>
        </w:rPr>
      </w:pPr>
      <w:r w:rsidRPr="006A7C79">
        <w:rPr>
          <w:b/>
          <w:color w:val="000000"/>
        </w:rPr>
        <w:t>Социокультурные знания и умения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color w:val="000000"/>
        </w:rPr>
        <w:t>Выпускник научится:</w:t>
      </w:r>
    </w:p>
    <w:p w:rsidR="007F6B01" w:rsidRPr="006A7C79" w:rsidRDefault="007F6B01" w:rsidP="007F6B01">
      <w:pPr>
        <w:widowControl w:val="0"/>
        <w:numPr>
          <w:ilvl w:val="0"/>
          <w:numId w:val="31"/>
        </w:numPr>
        <w:shd w:val="clear" w:color="auto" w:fill="FFFFFF"/>
        <w:contextualSpacing/>
      </w:pPr>
      <w:r w:rsidRPr="006A7C79">
        <w:rPr>
          <w:color w:val="000000"/>
        </w:rPr>
        <w:t>осуществлять межличностное и межкультурное общение с применением зна</w:t>
      </w:r>
      <w:r w:rsidRPr="006A7C79">
        <w:rPr>
          <w:color w:val="000000"/>
        </w:rPr>
        <w:softHyphen/>
        <w:t>ний о национально-культурных особенностях своей страны и англоязычных стран, полученных на уроках иностранного языка и в процессе изучения дру</w:t>
      </w:r>
      <w:r w:rsidRPr="006A7C79">
        <w:rPr>
          <w:color w:val="000000"/>
        </w:rPr>
        <w:softHyphen/>
        <w:t>гих предметов;</w:t>
      </w:r>
    </w:p>
    <w:p w:rsidR="007F6B01" w:rsidRPr="006A7C79" w:rsidRDefault="007F6B01" w:rsidP="007F6B01">
      <w:pPr>
        <w:widowControl w:val="0"/>
        <w:numPr>
          <w:ilvl w:val="0"/>
          <w:numId w:val="31"/>
        </w:numPr>
        <w:shd w:val="clear" w:color="auto" w:fill="FFFFFF"/>
        <w:contextualSpacing/>
      </w:pPr>
      <w:r w:rsidRPr="006A7C79">
        <w:rPr>
          <w:color w:val="000000"/>
        </w:rPr>
        <w:t>представлять родную культуру на английском языке;</w:t>
      </w:r>
    </w:p>
    <w:p w:rsidR="007F6B01" w:rsidRPr="006A7C79" w:rsidRDefault="007F6B01" w:rsidP="007F6B01">
      <w:pPr>
        <w:widowControl w:val="0"/>
        <w:numPr>
          <w:ilvl w:val="0"/>
          <w:numId w:val="31"/>
        </w:numPr>
        <w:shd w:val="clear" w:color="auto" w:fill="FFFFFF"/>
        <w:contextualSpacing/>
      </w:pPr>
      <w:r w:rsidRPr="006A7C79">
        <w:rPr>
          <w:color w:val="000000"/>
        </w:rPr>
        <w:t>находить сходство и различия в традициях своей страны и англоязычных стран;</w:t>
      </w:r>
    </w:p>
    <w:p w:rsidR="007F6B01" w:rsidRPr="006A7C79" w:rsidRDefault="007F6B01" w:rsidP="007F6B01">
      <w:pPr>
        <w:widowControl w:val="0"/>
        <w:numPr>
          <w:ilvl w:val="0"/>
          <w:numId w:val="31"/>
        </w:numPr>
        <w:shd w:val="clear" w:color="auto" w:fill="FFFFFF"/>
        <w:contextualSpacing/>
      </w:pPr>
      <w:r w:rsidRPr="006A7C79">
        <w:rPr>
          <w:color w:val="000000"/>
        </w:rPr>
        <w:t>распознавать и употреблять в устной и письменной речи в ситуациях фор</w:t>
      </w:r>
      <w:r w:rsidRPr="006A7C79">
        <w:rPr>
          <w:color w:val="000000"/>
        </w:rPr>
        <w:softHyphen/>
        <w:t>мального и неформального общения основные нормы речевого этикета, при</w:t>
      </w:r>
      <w:r w:rsidRPr="006A7C79">
        <w:rPr>
          <w:color w:val="000000"/>
        </w:rPr>
        <w:softHyphen/>
        <w:t>нятые в странах изучаемого языка (реплики-клише, наиболее распростра</w:t>
      </w:r>
      <w:r w:rsidRPr="006A7C79">
        <w:rPr>
          <w:color w:val="000000"/>
        </w:rPr>
        <w:softHyphen/>
        <w:t>нённую оценочную лексику).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7F6B01" w:rsidRPr="006A7C79" w:rsidRDefault="007F6B01" w:rsidP="007F6B01">
      <w:pPr>
        <w:widowControl w:val="0"/>
        <w:numPr>
          <w:ilvl w:val="0"/>
          <w:numId w:val="32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распознавать принадлежность слов к фоновой лексике и реалиям страны изучаемого языка (в том числе традициям в проведении выходных дней, ос</w:t>
      </w:r>
      <w:r w:rsidRPr="006A7C79">
        <w:rPr>
          <w:i/>
          <w:iCs/>
          <w:color w:val="000000"/>
        </w:rPr>
        <w:softHyphen/>
        <w:t>новных национальных праздников и т. п.);</w:t>
      </w:r>
    </w:p>
    <w:p w:rsidR="007F6B01" w:rsidRPr="006A7C79" w:rsidRDefault="007F6B01" w:rsidP="007F6B01">
      <w:pPr>
        <w:widowControl w:val="0"/>
        <w:numPr>
          <w:ilvl w:val="0"/>
          <w:numId w:val="32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распознавать распространённые образцы фольклора (скороговорки, пого</w:t>
      </w:r>
      <w:r w:rsidRPr="006A7C79">
        <w:rPr>
          <w:i/>
          <w:iCs/>
          <w:color w:val="000000"/>
        </w:rPr>
        <w:softHyphen/>
        <w:t>ворки, пословицы):</w:t>
      </w:r>
    </w:p>
    <w:p w:rsidR="007F6B01" w:rsidRPr="006A7C79" w:rsidRDefault="007F6B01" w:rsidP="007F6B01">
      <w:pPr>
        <w:widowControl w:val="0"/>
        <w:numPr>
          <w:ilvl w:val="0"/>
          <w:numId w:val="32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оказывать помощь зарубежным гостям в пашей стране в ситуациях повседневного общения;</w:t>
      </w:r>
    </w:p>
    <w:p w:rsidR="007F6B01" w:rsidRPr="006A7C79" w:rsidRDefault="007F6B01" w:rsidP="007F6B01">
      <w:pPr>
        <w:widowControl w:val="0"/>
        <w:numPr>
          <w:ilvl w:val="0"/>
          <w:numId w:val="32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оперировать в процессе устного и письменного общения сведениями о социокультурном портрете англоговорящих стран, их символике и культур</w:t>
      </w:r>
      <w:r w:rsidRPr="006A7C79">
        <w:rPr>
          <w:i/>
          <w:iCs/>
          <w:color w:val="000000"/>
        </w:rPr>
        <w:softHyphen/>
        <w:t>ном наследии;</w:t>
      </w:r>
    </w:p>
    <w:p w:rsidR="007F6B01" w:rsidRPr="006A7C79" w:rsidRDefault="007F6B01" w:rsidP="007F6B01">
      <w:pPr>
        <w:widowControl w:val="0"/>
        <w:numPr>
          <w:ilvl w:val="0"/>
          <w:numId w:val="32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оперировать в процессе устного и письменного общения сведениями об осо</w:t>
      </w:r>
      <w:r w:rsidRPr="006A7C79">
        <w:rPr>
          <w:i/>
          <w:iCs/>
          <w:color w:val="000000"/>
        </w:rPr>
        <w:softHyphen/>
        <w:t>бенностях образа жизни, быта, культуры (всемирно известных достопри</w:t>
      </w:r>
      <w:r w:rsidRPr="006A7C79">
        <w:rPr>
          <w:i/>
          <w:iCs/>
          <w:color w:val="000000"/>
        </w:rPr>
        <w:softHyphen/>
        <w:t>мечательностях, выдающихся людях и их вкладе в мировую культуру) англоговорящих стран; о некоторых произведениях художественной лите</w:t>
      </w:r>
      <w:r w:rsidRPr="006A7C79">
        <w:rPr>
          <w:i/>
          <w:iCs/>
          <w:color w:val="000000"/>
        </w:rPr>
        <w:softHyphen/>
        <w:t>ратуры на английском языке.</w:t>
      </w:r>
    </w:p>
    <w:p w:rsidR="007F6B01" w:rsidRPr="006A7C79" w:rsidRDefault="007F6B01" w:rsidP="007F6B01">
      <w:pPr>
        <w:widowControl w:val="0"/>
        <w:shd w:val="clear" w:color="auto" w:fill="FFFFFF"/>
        <w:rPr>
          <w:b/>
          <w:color w:val="000000"/>
        </w:rPr>
      </w:pPr>
    </w:p>
    <w:p w:rsidR="007F6B01" w:rsidRPr="006A7C79" w:rsidRDefault="007F6B01" w:rsidP="007F6B01">
      <w:pPr>
        <w:widowControl w:val="0"/>
        <w:shd w:val="clear" w:color="auto" w:fill="FFFFFF"/>
        <w:rPr>
          <w:b/>
        </w:rPr>
      </w:pPr>
      <w:r w:rsidRPr="006A7C79">
        <w:rPr>
          <w:b/>
          <w:color w:val="000000"/>
        </w:rPr>
        <w:t>Компенсаторные умения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color w:val="000000"/>
        </w:rPr>
        <w:t>Выпускник научится:</w:t>
      </w:r>
    </w:p>
    <w:p w:rsidR="007F6B01" w:rsidRPr="006A7C79" w:rsidRDefault="007F6B01" w:rsidP="007F6B01">
      <w:pPr>
        <w:widowControl w:val="0"/>
        <w:numPr>
          <w:ilvl w:val="0"/>
          <w:numId w:val="33"/>
        </w:numPr>
        <w:shd w:val="clear" w:color="auto" w:fill="FFFFFF"/>
        <w:contextualSpacing/>
        <w:rPr>
          <w:rFonts w:eastAsiaTheme="minorHAnsi"/>
        </w:rPr>
      </w:pPr>
      <w:r w:rsidRPr="006A7C79">
        <w:rPr>
          <w:color w:val="000000"/>
        </w:rPr>
        <w:t>уметь выходить из положения при дефиците языковых средств;</w:t>
      </w:r>
    </w:p>
    <w:p w:rsidR="007F6B01" w:rsidRPr="006A7C79" w:rsidRDefault="007F6B01" w:rsidP="007F6B01">
      <w:pPr>
        <w:widowControl w:val="0"/>
        <w:numPr>
          <w:ilvl w:val="0"/>
          <w:numId w:val="33"/>
        </w:numPr>
        <w:shd w:val="clear" w:color="auto" w:fill="FFFFFF"/>
        <w:contextualSpacing/>
      </w:pPr>
      <w:r w:rsidRPr="006A7C79">
        <w:rPr>
          <w:color w:val="000000"/>
        </w:rPr>
        <w:t>пользоваться языковой и контекстуальной догадкой, прогнозировать содер</w:t>
      </w:r>
      <w:r w:rsidRPr="006A7C79">
        <w:rPr>
          <w:color w:val="000000"/>
        </w:rPr>
        <w:softHyphen/>
        <w:t>жание текста при чтении и аудировании на основе заголовка, предваритель</w:t>
      </w:r>
      <w:r w:rsidRPr="006A7C79">
        <w:rPr>
          <w:color w:val="000000"/>
        </w:rPr>
        <w:softHyphen/>
        <w:t>но поставленных вопросов;</w:t>
      </w:r>
    </w:p>
    <w:p w:rsidR="007F6B01" w:rsidRPr="006A7C79" w:rsidRDefault="007F6B01" w:rsidP="007F6B01">
      <w:pPr>
        <w:widowControl w:val="0"/>
        <w:numPr>
          <w:ilvl w:val="0"/>
          <w:numId w:val="33"/>
        </w:numPr>
        <w:shd w:val="clear" w:color="auto" w:fill="FFFFFF"/>
        <w:contextualSpacing/>
      </w:pPr>
      <w:r w:rsidRPr="006A7C79">
        <w:rPr>
          <w:color w:val="000000"/>
        </w:rPr>
        <w:t>переспрашивать, просить повторить, уточняя значение незнакомых слов.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7F6B01" w:rsidRPr="006A7C79" w:rsidRDefault="007F6B01" w:rsidP="007F6B01">
      <w:pPr>
        <w:widowControl w:val="0"/>
        <w:numPr>
          <w:ilvl w:val="0"/>
          <w:numId w:val="34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использовать в качестве опоры при формулировании собственных выска</w:t>
      </w:r>
      <w:r w:rsidRPr="006A7C79">
        <w:rPr>
          <w:i/>
          <w:iCs/>
          <w:color w:val="000000"/>
        </w:rPr>
        <w:softHyphen/>
        <w:t xml:space="preserve">зываний ключевые слова, план к тексту, тематический словарь и </w:t>
      </w:r>
      <w:r w:rsidRPr="006A7C79">
        <w:rPr>
          <w:i/>
          <w:iCs/>
          <w:color w:val="000000"/>
        </w:rPr>
        <w:lastRenderedPageBreak/>
        <w:t>т. д.;</w:t>
      </w:r>
    </w:p>
    <w:p w:rsidR="007F6B01" w:rsidRPr="006A7C79" w:rsidRDefault="007F6B01" w:rsidP="007F6B01">
      <w:pPr>
        <w:widowControl w:val="0"/>
        <w:numPr>
          <w:ilvl w:val="0"/>
          <w:numId w:val="34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догадываться о значении незнакомых слов по используемым собеседником</w:t>
      </w:r>
      <w:proofErr w:type="gramStart"/>
      <w:r w:rsidRPr="006A7C79">
        <w:rPr>
          <w:i/>
          <w:iCs/>
          <w:color w:val="000000"/>
        </w:rPr>
        <w:t xml:space="preserve"> .</w:t>
      </w:r>
      <w:proofErr w:type="gramEnd"/>
      <w:r w:rsidRPr="006A7C79">
        <w:rPr>
          <w:i/>
          <w:iCs/>
          <w:color w:val="000000"/>
        </w:rPr>
        <w:t>жестам и мимике.</w:t>
      </w:r>
    </w:p>
    <w:p w:rsidR="007F6B01" w:rsidRPr="006A7C79" w:rsidRDefault="007F6B01" w:rsidP="007F6B01">
      <w:pPr>
        <w:widowControl w:val="0"/>
        <w:shd w:val="clear" w:color="auto" w:fill="FFFFFF"/>
        <w:rPr>
          <w:b/>
          <w:color w:val="000000"/>
        </w:rPr>
      </w:pP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color w:val="000000"/>
        </w:rPr>
        <w:t>Общеучебные умения и универсальные способы деятельности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color w:val="000000"/>
        </w:rPr>
        <w:t>Выпускник научится:</w:t>
      </w:r>
    </w:p>
    <w:p w:rsidR="007F6B01" w:rsidRPr="006A7C79" w:rsidRDefault="007F6B01" w:rsidP="007F6B01">
      <w:pPr>
        <w:widowControl w:val="0"/>
        <w:numPr>
          <w:ilvl w:val="0"/>
          <w:numId w:val="36"/>
        </w:numPr>
        <w:shd w:val="clear" w:color="auto" w:fill="FFFFFF"/>
        <w:contextualSpacing/>
      </w:pPr>
      <w:r w:rsidRPr="006A7C79">
        <w:rPr>
          <w:color w:val="000000"/>
        </w:rPr>
        <w:t>извлекать основную, запрашиваемую/нужную, полную и точную информа</w:t>
      </w:r>
      <w:r w:rsidRPr="006A7C79">
        <w:rPr>
          <w:color w:val="000000"/>
        </w:rPr>
        <w:softHyphen/>
        <w:t>цию из прослушанного/прочитанного текста;</w:t>
      </w:r>
    </w:p>
    <w:p w:rsidR="007F6B01" w:rsidRPr="006A7C79" w:rsidRDefault="007F6B01" w:rsidP="007F6B01">
      <w:pPr>
        <w:widowControl w:val="0"/>
        <w:numPr>
          <w:ilvl w:val="0"/>
          <w:numId w:val="36"/>
        </w:numPr>
        <w:shd w:val="clear" w:color="auto" w:fill="FFFFFF"/>
        <w:contextualSpacing/>
      </w:pPr>
      <w:r w:rsidRPr="006A7C79">
        <w:rPr>
          <w:color w:val="000000"/>
        </w:rPr>
        <w:t>сокращать, расширять устную и письменную информацию, заполнять таблицы;</w:t>
      </w:r>
    </w:p>
    <w:p w:rsidR="007F6B01" w:rsidRPr="006A7C79" w:rsidRDefault="007F6B01" w:rsidP="007F6B01">
      <w:pPr>
        <w:widowControl w:val="0"/>
        <w:numPr>
          <w:ilvl w:val="0"/>
          <w:numId w:val="36"/>
        </w:numPr>
        <w:shd w:val="clear" w:color="auto" w:fill="FFFFFF"/>
        <w:contextualSpacing/>
      </w:pPr>
      <w:r w:rsidRPr="006A7C79">
        <w:rPr>
          <w:color w:val="000000"/>
        </w:rPr>
        <w:t>работать с разными источниками на иностранном языке: справочными мате</w:t>
      </w:r>
      <w:r w:rsidRPr="006A7C79">
        <w:rPr>
          <w:color w:val="000000"/>
        </w:rPr>
        <w:softHyphen/>
        <w:t>риалами, словарями;</w:t>
      </w:r>
    </w:p>
    <w:p w:rsidR="007F6B01" w:rsidRPr="006A7C79" w:rsidRDefault="007F6B01" w:rsidP="007F6B01">
      <w:pPr>
        <w:widowControl w:val="0"/>
        <w:numPr>
          <w:ilvl w:val="0"/>
          <w:numId w:val="36"/>
        </w:numPr>
        <w:shd w:val="clear" w:color="auto" w:fill="FFFFFF"/>
        <w:contextualSpacing/>
      </w:pPr>
      <w:r w:rsidRPr="006A7C79">
        <w:rPr>
          <w:color w:val="000000"/>
        </w:rPr>
        <w:t>самостоятельно работать, рационально организовывая свой труд в классе и дома; планировать и осуществлять учебно-исследовательскую работу: выбирать те</w:t>
      </w:r>
      <w:r w:rsidRPr="006A7C79">
        <w:rPr>
          <w:color w:val="000000"/>
        </w:rPr>
        <w:softHyphen/>
        <w:t>му исследования, составлять план работы, анализировать полученные дан</w:t>
      </w:r>
      <w:r w:rsidRPr="006A7C79">
        <w:rPr>
          <w:color w:val="000000"/>
        </w:rPr>
        <w:softHyphen/>
        <w:t>ные и интерпретировать их;</w:t>
      </w:r>
    </w:p>
    <w:p w:rsidR="007F6B01" w:rsidRPr="006A7C79" w:rsidRDefault="007F6B01" w:rsidP="007F6B01">
      <w:pPr>
        <w:widowControl w:val="0"/>
        <w:numPr>
          <w:ilvl w:val="0"/>
          <w:numId w:val="36"/>
        </w:numPr>
        <w:shd w:val="clear" w:color="auto" w:fill="FFFFFF"/>
        <w:contextualSpacing/>
      </w:pPr>
      <w:r w:rsidRPr="006A7C79">
        <w:rPr>
          <w:color w:val="000000"/>
        </w:rPr>
        <w:t>разрабатывать краткосрочный проект;</w:t>
      </w:r>
    </w:p>
    <w:p w:rsidR="007F6B01" w:rsidRPr="006A7C79" w:rsidRDefault="007F6B01" w:rsidP="007F6B01">
      <w:pPr>
        <w:widowControl w:val="0"/>
        <w:numPr>
          <w:ilvl w:val="0"/>
          <w:numId w:val="36"/>
        </w:numPr>
        <w:shd w:val="clear" w:color="auto" w:fill="FFFFFF"/>
        <w:contextualSpacing/>
      </w:pPr>
      <w:r w:rsidRPr="006A7C79">
        <w:rPr>
          <w:color w:val="000000"/>
        </w:rPr>
        <w:t>взаимодействовать в группе с другими участниками проектной деятельно</w:t>
      </w:r>
      <w:r w:rsidRPr="006A7C79">
        <w:rPr>
          <w:color w:val="000000"/>
        </w:rPr>
        <w:softHyphen/>
        <w:t>сти.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7F6B01" w:rsidRPr="006A7C79" w:rsidRDefault="007F6B01" w:rsidP="007F6B01">
      <w:pPr>
        <w:widowControl w:val="0"/>
        <w:numPr>
          <w:ilvl w:val="0"/>
          <w:numId w:val="35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работать  с разными  источниками  на  английском языке:  интернет-ресурсами</w:t>
      </w:r>
      <w:proofErr w:type="gramStart"/>
      <w:r w:rsidRPr="006A7C79">
        <w:rPr>
          <w:i/>
          <w:iCs/>
          <w:color w:val="000000"/>
        </w:rPr>
        <w:t xml:space="preserve"> ,</w:t>
      </w:r>
      <w:proofErr w:type="gramEnd"/>
      <w:r w:rsidRPr="006A7C79">
        <w:rPr>
          <w:i/>
          <w:iCs/>
          <w:color w:val="000000"/>
        </w:rPr>
        <w:t xml:space="preserve"> литературой;</w:t>
      </w:r>
    </w:p>
    <w:p w:rsidR="007F6B01" w:rsidRPr="006A7C79" w:rsidRDefault="007F6B01" w:rsidP="007F6B01">
      <w:pPr>
        <w:widowControl w:val="0"/>
        <w:numPr>
          <w:ilvl w:val="0"/>
          <w:numId w:val="35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участвовать в работе над долгосрочным проектом.</w:t>
      </w:r>
    </w:p>
    <w:p w:rsidR="007F6B01" w:rsidRPr="006A7C79" w:rsidRDefault="007F6B01" w:rsidP="007F6B01">
      <w:pPr>
        <w:widowControl w:val="0"/>
        <w:shd w:val="clear" w:color="auto" w:fill="FFFFFF"/>
        <w:rPr>
          <w:color w:val="000000"/>
        </w:rPr>
      </w:pPr>
    </w:p>
    <w:p w:rsidR="007F6B01" w:rsidRPr="006A7C79" w:rsidRDefault="007F6B01" w:rsidP="007F6B01">
      <w:pPr>
        <w:widowControl w:val="0"/>
        <w:shd w:val="clear" w:color="auto" w:fill="FFFFFF"/>
        <w:rPr>
          <w:b/>
        </w:rPr>
      </w:pPr>
      <w:r w:rsidRPr="006A7C79">
        <w:rPr>
          <w:b/>
          <w:color w:val="000000"/>
        </w:rPr>
        <w:t>Специальные учебные умения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color w:val="000000"/>
        </w:rPr>
        <w:t>Выпускник научится:</w:t>
      </w:r>
    </w:p>
    <w:p w:rsidR="007F6B01" w:rsidRPr="006A7C79" w:rsidRDefault="007F6B01" w:rsidP="007F6B01">
      <w:pPr>
        <w:widowControl w:val="0"/>
        <w:numPr>
          <w:ilvl w:val="0"/>
          <w:numId w:val="38"/>
        </w:numPr>
        <w:shd w:val="clear" w:color="auto" w:fill="FFFFFF"/>
        <w:contextualSpacing/>
      </w:pPr>
      <w:r w:rsidRPr="006A7C79">
        <w:rPr>
          <w:color w:val="000000"/>
        </w:rPr>
        <w:t>находить ключевые слова и социокультурные реалии при работе с текстом;</w:t>
      </w:r>
    </w:p>
    <w:p w:rsidR="007F6B01" w:rsidRPr="006A7C79" w:rsidRDefault="007F6B01" w:rsidP="007F6B01">
      <w:pPr>
        <w:widowControl w:val="0"/>
        <w:numPr>
          <w:ilvl w:val="0"/>
          <w:numId w:val="38"/>
        </w:numPr>
        <w:shd w:val="clear" w:color="auto" w:fill="FFFFFF"/>
        <w:contextualSpacing/>
      </w:pPr>
      <w:r w:rsidRPr="006A7C79">
        <w:rPr>
          <w:color w:val="000000"/>
        </w:rPr>
        <w:t>семантизировать слова на основе языковой догадки;</w:t>
      </w:r>
    </w:p>
    <w:p w:rsidR="007F6B01" w:rsidRPr="006A7C79" w:rsidRDefault="007F6B01" w:rsidP="007F6B01">
      <w:pPr>
        <w:widowControl w:val="0"/>
        <w:numPr>
          <w:ilvl w:val="0"/>
          <w:numId w:val="38"/>
        </w:numPr>
        <w:shd w:val="clear" w:color="auto" w:fill="FFFFFF"/>
        <w:contextualSpacing/>
        <w:rPr>
          <w:color w:val="000000"/>
        </w:rPr>
      </w:pPr>
      <w:r w:rsidRPr="006A7C79">
        <w:rPr>
          <w:color w:val="000000"/>
        </w:rPr>
        <w:t>пользоваться двуязычным и толковым словарями.</w:t>
      </w:r>
    </w:p>
    <w:p w:rsidR="007F6B01" w:rsidRPr="006A7C79" w:rsidRDefault="007F6B01" w:rsidP="007F6B01">
      <w:pPr>
        <w:widowControl w:val="0"/>
        <w:shd w:val="clear" w:color="auto" w:fill="FFFFFF"/>
      </w:pPr>
      <w:r w:rsidRPr="006A7C79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7F6B01" w:rsidRPr="006A7C79" w:rsidRDefault="007F6B01" w:rsidP="007F6B01">
      <w:pPr>
        <w:widowControl w:val="0"/>
        <w:numPr>
          <w:ilvl w:val="0"/>
          <w:numId w:val="37"/>
        </w:numPr>
        <w:shd w:val="clear" w:color="auto" w:fill="FFFFFF"/>
        <w:contextualSpacing/>
      </w:pPr>
      <w:r w:rsidRPr="006A7C79">
        <w:rPr>
          <w:i/>
          <w:iCs/>
          <w:color w:val="000000"/>
        </w:rPr>
        <w:t>осуществлять словообразовательный анализ;</w:t>
      </w:r>
    </w:p>
    <w:p w:rsidR="007F6B01" w:rsidRPr="006A7C79" w:rsidRDefault="007F6B01" w:rsidP="007F6B01">
      <w:pPr>
        <w:widowControl w:val="0"/>
        <w:numPr>
          <w:ilvl w:val="0"/>
          <w:numId w:val="37"/>
        </w:numPr>
        <w:shd w:val="clear" w:color="auto" w:fill="FFFFFF"/>
        <w:contextualSpacing/>
      </w:pPr>
      <w:r w:rsidRPr="006A7C79">
        <w:rPr>
          <w:bCs/>
          <w:i/>
          <w:iCs/>
          <w:color w:val="000000"/>
        </w:rPr>
        <w:t>выборочно</w:t>
      </w:r>
      <w:r w:rsidR="009D5192">
        <w:rPr>
          <w:bCs/>
          <w:i/>
          <w:iCs/>
          <w:color w:val="000000"/>
        </w:rPr>
        <w:t xml:space="preserve"> </w:t>
      </w:r>
      <w:r w:rsidRPr="006A7C79">
        <w:rPr>
          <w:i/>
          <w:iCs/>
          <w:color w:val="000000"/>
        </w:rPr>
        <w:t>использовать перевод;</w:t>
      </w:r>
    </w:p>
    <w:p w:rsidR="006C5CF5" w:rsidRPr="00541463" w:rsidRDefault="007F6B01" w:rsidP="00541463">
      <w:pPr>
        <w:widowControl w:val="0"/>
        <w:numPr>
          <w:ilvl w:val="0"/>
          <w:numId w:val="37"/>
        </w:numPr>
        <w:shd w:val="clear" w:color="auto" w:fill="FFFFFF"/>
        <w:autoSpaceDE/>
        <w:autoSpaceDN/>
        <w:adjustRightInd/>
        <w:spacing w:line="360" w:lineRule="auto"/>
        <w:contextualSpacing/>
        <w:rPr>
          <w:b/>
        </w:rPr>
      </w:pPr>
      <w:r w:rsidRPr="00541463">
        <w:rPr>
          <w:i/>
          <w:iCs/>
          <w:color w:val="000000"/>
        </w:rPr>
        <w:t xml:space="preserve">участвовать в проектной деятельности </w:t>
      </w:r>
      <w:r w:rsidRPr="00541463">
        <w:rPr>
          <w:bCs/>
          <w:i/>
          <w:iCs/>
          <w:color w:val="000000"/>
        </w:rPr>
        <w:t>межпредметного</w:t>
      </w:r>
      <w:r w:rsidR="006A7C79" w:rsidRPr="00541463">
        <w:rPr>
          <w:bCs/>
          <w:i/>
          <w:iCs/>
          <w:color w:val="000000"/>
        </w:rPr>
        <w:t xml:space="preserve"> </w:t>
      </w:r>
      <w:r w:rsidRPr="00541463">
        <w:rPr>
          <w:i/>
          <w:iCs/>
          <w:color w:val="000000"/>
        </w:rPr>
        <w:t>характера.</w:t>
      </w:r>
      <w:bookmarkStart w:id="0" w:name="_GoBack"/>
      <w:bookmarkEnd w:id="0"/>
    </w:p>
    <w:sectPr w:rsidR="006C5CF5" w:rsidRPr="00541463" w:rsidSect="0064263D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CAC0AC"/>
    <w:lvl w:ilvl="0">
      <w:numFmt w:val="bullet"/>
      <w:lvlText w:val="*"/>
      <w:lvlJc w:val="left"/>
    </w:lvl>
  </w:abstractNum>
  <w:abstractNum w:abstractNumId="1">
    <w:nsid w:val="047F1D6E"/>
    <w:multiLevelType w:val="hybridMultilevel"/>
    <w:tmpl w:val="68225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D1B0D"/>
    <w:multiLevelType w:val="hybridMultilevel"/>
    <w:tmpl w:val="104EE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64278"/>
    <w:multiLevelType w:val="hybridMultilevel"/>
    <w:tmpl w:val="93BAE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41698"/>
    <w:multiLevelType w:val="hybridMultilevel"/>
    <w:tmpl w:val="05F27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0831A2"/>
    <w:multiLevelType w:val="hybridMultilevel"/>
    <w:tmpl w:val="A232D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516B"/>
    <w:multiLevelType w:val="hybridMultilevel"/>
    <w:tmpl w:val="52561C1A"/>
    <w:lvl w:ilvl="0" w:tplc="26C223A0">
      <w:start w:val="1"/>
      <w:numFmt w:val="bullet"/>
      <w:lvlText w:val="•"/>
      <w:lvlJc w:val="left"/>
      <w:pPr>
        <w:ind w:left="8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1382610"/>
    <w:multiLevelType w:val="hybridMultilevel"/>
    <w:tmpl w:val="FC120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83A3D"/>
    <w:multiLevelType w:val="hybridMultilevel"/>
    <w:tmpl w:val="DDC21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C05CB3"/>
    <w:multiLevelType w:val="hybridMultilevel"/>
    <w:tmpl w:val="04F81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412B75"/>
    <w:multiLevelType w:val="hybridMultilevel"/>
    <w:tmpl w:val="CFACA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4661AF"/>
    <w:multiLevelType w:val="hybridMultilevel"/>
    <w:tmpl w:val="7A50F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443A9"/>
    <w:multiLevelType w:val="hybridMultilevel"/>
    <w:tmpl w:val="36748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06595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i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C544DF"/>
    <w:multiLevelType w:val="hybridMultilevel"/>
    <w:tmpl w:val="C8C4917A"/>
    <w:lvl w:ilvl="0" w:tplc="26C223A0">
      <w:start w:val="1"/>
      <w:numFmt w:val="bullet"/>
      <w:lvlText w:val="•"/>
      <w:lvlJc w:val="left"/>
      <w:pPr>
        <w:ind w:left="129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14">
    <w:nsid w:val="38CE7D82"/>
    <w:multiLevelType w:val="hybridMultilevel"/>
    <w:tmpl w:val="55E6B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5345E6"/>
    <w:multiLevelType w:val="hybridMultilevel"/>
    <w:tmpl w:val="B5227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FF247A"/>
    <w:multiLevelType w:val="hybridMultilevel"/>
    <w:tmpl w:val="F974A496"/>
    <w:lvl w:ilvl="0" w:tplc="92649BC8">
      <w:start w:val="1"/>
      <w:numFmt w:val="bullet"/>
      <w:lvlText w:val="-"/>
      <w:lvlJc w:val="left"/>
      <w:pPr>
        <w:tabs>
          <w:tab w:val="num" w:pos="1066"/>
        </w:tabs>
        <w:ind w:left="1432" w:hanging="363"/>
      </w:pPr>
      <w:rPr>
        <w:rFonts w:ascii="Verdana" w:hAnsi="Verdana" w:hint="default"/>
        <w:sz w:val="28"/>
      </w:rPr>
    </w:lvl>
    <w:lvl w:ilvl="1" w:tplc="15B637A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4DAF018F"/>
    <w:multiLevelType w:val="hybridMultilevel"/>
    <w:tmpl w:val="DF288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FD727A"/>
    <w:multiLevelType w:val="hybridMultilevel"/>
    <w:tmpl w:val="E41CA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0E00C6"/>
    <w:multiLevelType w:val="hybridMultilevel"/>
    <w:tmpl w:val="9258B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1872AA"/>
    <w:multiLevelType w:val="hybridMultilevel"/>
    <w:tmpl w:val="560EE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E86B34"/>
    <w:multiLevelType w:val="hybridMultilevel"/>
    <w:tmpl w:val="EF6CC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B33498"/>
    <w:multiLevelType w:val="hybridMultilevel"/>
    <w:tmpl w:val="BED0C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6E473E"/>
    <w:multiLevelType w:val="hybridMultilevel"/>
    <w:tmpl w:val="C8620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9A3F7F"/>
    <w:multiLevelType w:val="hybridMultilevel"/>
    <w:tmpl w:val="359AB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4D5D75"/>
    <w:multiLevelType w:val="hybridMultilevel"/>
    <w:tmpl w:val="37309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FF0F09"/>
    <w:multiLevelType w:val="hybridMultilevel"/>
    <w:tmpl w:val="D902E2DE"/>
    <w:lvl w:ilvl="0" w:tplc="26C223A0">
      <w:start w:val="1"/>
      <w:numFmt w:val="bullet"/>
      <w:lvlText w:val="•"/>
      <w:lvlJc w:val="left"/>
      <w:pPr>
        <w:ind w:left="100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2C617C4"/>
    <w:multiLevelType w:val="hybridMultilevel"/>
    <w:tmpl w:val="ED242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834A94"/>
    <w:multiLevelType w:val="hybridMultilevel"/>
    <w:tmpl w:val="C5780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922575"/>
    <w:multiLevelType w:val="hybridMultilevel"/>
    <w:tmpl w:val="4C6AED34"/>
    <w:lvl w:ilvl="0" w:tplc="87CAC0A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176BB7"/>
    <w:multiLevelType w:val="hybridMultilevel"/>
    <w:tmpl w:val="254C4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4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4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6"/>
  </w:num>
  <w:num w:numId="11">
    <w:abstractNumId w:val="6"/>
  </w:num>
  <w:num w:numId="12">
    <w:abstractNumId w:val="26"/>
  </w:num>
  <w:num w:numId="13">
    <w:abstractNumId w:val="13"/>
  </w:num>
  <w:num w:numId="14">
    <w:abstractNumId w:val="14"/>
  </w:num>
  <w:num w:numId="15">
    <w:abstractNumId w:val="22"/>
  </w:num>
  <w:num w:numId="16">
    <w:abstractNumId w:val="4"/>
  </w:num>
  <w:num w:numId="17">
    <w:abstractNumId w:val="12"/>
  </w:num>
  <w:num w:numId="18">
    <w:abstractNumId w:val="1"/>
  </w:num>
  <w:num w:numId="19">
    <w:abstractNumId w:val="2"/>
  </w:num>
  <w:num w:numId="20">
    <w:abstractNumId w:val="18"/>
  </w:num>
  <w:num w:numId="21">
    <w:abstractNumId w:val="5"/>
  </w:num>
  <w:num w:numId="22">
    <w:abstractNumId w:val="11"/>
  </w:num>
  <w:num w:numId="23">
    <w:abstractNumId w:val="8"/>
  </w:num>
  <w:num w:numId="24">
    <w:abstractNumId w:val="25"/>
  </w:num>
  <w:num w:numId="25">
    <w:abstractNumId w:val="7"/>
  </w:num>
  <w:num w:numId="26">
    <w:abstractNumId w:val="24"/>
  </w:num>
  <w:num w:numId="27">
    <w:abstractNumId w:val="15"/>
  </w:num>
  <w:num w:numId="28">
    <w:abstractNumId w:val="19"/>
  </w:num>
  <w:num w:numId="29">
    <w:abstractNumId w:val="20"/>
  </w:num>
  <w:num w:numId="30">
    <w:abstractNumId w:val="30"/>
  </w:num>
  <w:num w:numId="31">
    <w:abstractNumId w:val="10"/>
  </w:num>
  <w:num w:numId="32">
    <w:abstractNumId w:val="21"/>
  </w:num>
  <w:num w:numId="33">
    <w:abstractNumId w:val="17"/>
  </w:num>
  <w:num w:numId="34">
    <w:abstractNumId w:val="27"/>
  </w:num>
  <w:num w:numId="35">
    <w:abstractNumId w:val="23"/>
  </w:num>
  <w:num w:numId="36">
    <w:abstractNumId w:val="9"/>
  </w:num>
  <w:num w:numId="37">
    <w:abstractNumId w:val="28"/>
  </w:num>
  <w:num w:numId="38">
    <w:abstractNumId w:val="3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grammar="clean"/>
  <w:defaultTabStop w:val="708"/>
  <w:characterSpacingControl w:val="doNotCompress"/>
  <w:compat/>
  <w:rsids>
    <w:rsidRoot w:val="000510D2"/>
    <w:rsid w:val="00005BBF"/>
    <w:rsid w:val="000252B8"/>
    <w:rsid w:val="00040388"/>
    <w:rsid w:val="000510D2"/>
    <w:rsid w:val="00061ED8"/>
    <w:rsid w:val="00077859"/>
    <w:rsid w:val="0008011F"/>
    <w:rsid w:val="00081AF2"/>
    <w:rsid w:val="00092172"/>
    <w:rsid w:val="000E2282"/>
    <w:rsid w:val="0010585C"/>
    <w:rsid w:val="00153F21"/>
    <w:rsid w:val="001571E8"/>
    <w:rsid w:val="001807BC"/>
    <w:rsid w:val="001932AF"/>
    <w:rsid w:val="00197FC9"/>
    <w:rsid w:val="001A2441"/>
    <w:rsid w:val="001B2C5D"/>
    <w:rsid w:val="001C75B8"/>
    <w:rsid w:val="001F39CA"/>
    <w:rsid w:val="001F6182"/>
    <w:rsid w:val="00264F07"/>
    <w:rsid w:val="00292719"/>
    <w:rsid w:val="002B7264"/>
    <w:rsid w:val="002C4E16"/>
    <w:rsid w:val="002F4BDE"/>
    <w:rsid w:val="00314911"/>
    <w:rsid w:val="00333E7A"/>
    <w:rsid w:val="00355528"/>
    <w:rsid w:val="00384FF5"/>
    <w:rsid w:val="00400DBD"/>
    <w:rsid w:val="00421951"/>
    <w:rsid w:val="0043723D"/>
    <w:rsid w:val="00442E15"/>
    <w:rsid w:val="00447D9C"/>
    <w:rsid w:val="004517CB"/>
    <w:rsid w:val="00461EBB"/>
    <w:rsid w:val="004740D0"/>
    <w:rsid w:val="00481F35"/>
    <w:rsid w:val="004B1453"/>
    <w:rsid w:val="00517710"/>
    <w:rsid w:val="0052755D"/>
    <w:rsid w:val="00541463"/>
    <w:rsid w:val="0054768C"/>
    <w:rsid w:val="00571E16"/>
    <w:rsid w:val="00580697"/>
    <w:rsid w:val="005C155E"/>
    <w:rsid w:val="005C3D2E"/>
    <w:rsid w:val="005C6F73"/>
    <w:rsid w:val="005E44A8"/>
    <w:rsid w:val="005F2F11"/>
    <w:rsid w:val="0064263D"/>
    <w:rsid w:val="006473D3"/>
    <w:rsid w:val="00665979"/>
    <w:rsid w:val="0069516B"/>
    <w:rsid w:val="006A7C79"/>
    <w:rsid w:val="006C10AB"/>
    <w:rsid w:val="006C5CF5"/>
    <w:rsid w:val="00704187"/>
    <w:rsid w:val="007126C8"/>
    <w:rsid w:val="00734472"/>
    <w:rsid w:val="007530FB"/>
    <w:rsid w:val="0078667F"/>
    <w:rsid w:val="007D2ECC"/>
    <w:rsid w:val="007E29AF"/>
    <w:rsid w:val="007F6B01"/>
    <w:rsid w:val="00801CD0"/>
    <w:rsid w:val="0081720C"/>
    <w:rsid w:val="00875057"/>
    <w:rsid w:val="0087631F"/>
    <w:rsid w:val="00884407"/>
    <w:rsid w:val="00887C74"/>
    <w:rsid w:val="008C2552"/>
    <w:rsid w:val="008D18E9"/>
    <w:rsid w:val="008E619E"/>
    <w:rsid w:val="008E6C62"/>
    <w:rsid w:val="00932A4D"/>
    <w:rsid w:val="00974074"/>
    <w:rsid w:val="009767DA"/>
    <w:rsid w:val="00995CA4"/>
    <w:rsid w:val="009A6A36"/>
    <w:rsid w:val="009D4163"/>
    <w:rsid w:val="009D5192"/>
    <w:rsid w:val="009E1A0F"/>
    <w:rsid w:val="009F5FC8"/>
    <w:rsid w:val="009F7C39"/>
    <w:rsid w:val="00A4598D"/>
    <w:rsid w:val="00A47D0F"/>
    <w:rsid w:val="00A66D03"/>
    <w:rsid w:val="00AF7F72"/>
    <w:rsid w:val="00B26311"/>
    <w:rsid w:val="00B4131A"/>
    <w:rsid w:val="00B552CC"/>
    <w:rsid w:val="00B75051"/>
    <w:rsid w:val="00B75B34"/>
    <w:rsid w:val="00B94191"/>
    <w:rsid w:val="00C21725"/>
    <w:rsid w:val="00C56861"/>
    <w:rsid w:val="00CA0211"/>
    <w:rsid w:val="00CE4C00"/>
    <w:rsid w:val="00D04D0C"/>
    <w:rsid w:val="00D06574"/>
    <w:rsid w:val="00D06D07"/>
    <w:rsid w:val="00D2097F"/>
    <w:rsid w:val="00D21DC1"/>
    <w:rsid w:val="00D431F6"/>
    <w:rsid w:val="00D442B5"/>
    <w:rsid w:val="00D83F0D"/>
    <w:rsid w:val="00E325B6"/>
    <w:rsid w:val="00E6680E"/>
    <w:rsid w:val="00F0536D"/>
    <w:rsid w:val="00F10571"/>
    <w:rsid w:val="00F13B8D"/>
    <w:rsid w:val="00F160BC"/>
    <w:rsid w:val="00F67547"/>
    <w:rsid w:val="00FA46F8"/>
    <w:rsid w:val="00FA65EE"/>
    <w:rsid w:val="00FF0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67F"/>
    <w:pPr>
      <w:autoSpaceDE/>
      <w:autoSpaceDN/>
      <w:adjustRightInd/>
      <w:ind w:left="720"/>
      <w:contextualSpacing/>
    </w:pPr>
    <w:rPr>
      <w:rFonts w:ascii="Bookman Old Style" w:hAnsi="Bookman Old Style"/>
      <w:sz w:val="28"/>
      <w:szCs w:val="28"/>
    </w:rPr>
  </w:style>
  <w:style w:type="table" w:customStyle="1" w:styleId="2">
    <w:name w:val="Сетка таблицы2"/>
    <w:basedOn w:val="a1"/>
    <w:next w:val="a4"/>
    <w:uiPriority w:val="59"/>
    <w:rsid w:val="00F160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16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740D0"/>
    <w:pPr>
      <w:spacing w:after="0" w:line="240" w:lineRule="auto"/>
    </w:pPr>
    <w:rPr>
      <w:rFonts w:ascii="Calibri" w:eastAsia="Calibri" w:hAnsi="Calibri" w:cs="Calibri"/>
    </w:rPr>
  </w:style>
  <w:style w:type="paragraph" w:customStyle="1" w:styleId="20">
    <w:name w:val="стиль2"/>
    <w:basedOn w:val="a"/>
    <w:uiPriority w:val="99"/>
    <w:rsid w:val="00153F21"/>
    <w:pPr>
      <w:spacing w:before="100" w:after="100"/>
    </w:pPr>
    <w:rPr>
      <w:rFonts w:ascii="Tahoma" w:hAnsi="Tahoma" w:cs="Tahoma"/>
      <w:sz w:val="20"/>
      <w:szCs w:val="20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6473D3"/>
    <w:rPr>
      <w:rFonts w:ascii="Calibri" w:eastAsia="Calibri" w:hAnsi="Calibri" w:cs="Times New Roman"/>
    </w:rPr>
  </w:style>
  <w:style w:type="paragraph" w:styleId="a7">
    <w:name w:val="header"/>
    <w:basedOn w:val="a"/>
    <w:link w:val="a6"/>
    <w:uiPriority w:val="99"/>
    <w:semiHidden/>
    <w:unhideWhenUsed/>
    <w:rsid w:val="006473D3"/>
    <w:pPr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6473D3"/>
    <w:rPr>
      <w:rFonts w:ascii="Calibri" w:eastAsia="Calibri" w:hAnsi="Calibri" w:cs="Times New Roman"/>
    </w:rPr>
  </w:style>
  <w:style w:type="paragraph" w:styleId="a9">
    <w:name w:val="footer"/>
    <w:basedOn w:val="a"/>
    <w:link w:val="a8"/>
    <w:uiPriority w:val="99"/>
    <w:semiHidden/>
    <w:unhideWhenUsed/>
    <w:rsid w:val="006473D3"/>
    <w:pPr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paragraph" w:customStyle="1" w:styleId="aa">
    <w:name w:val="Тема"/>
    <w:basedOn w:val="a"/>
    <w:qFormat/>
    <w:rsid w:val="006473D3"/>
    <w:pPr>
      <w:autoSpaceDE/>
      <w:autoSpaceDN/>
      <w:adjustRightInd/>
      <w:spacing w:after="60" w:line="250" w:lineRule="auto"/>
      <w:contextualSpacing/>
      <w:jc w:val="center"/>
    </w:pPr>
    <w:rPr>
      <w:rFonts w:eastAsia="Calibri"/>
      <w:b/>
      <w:bCs/>
      <w:color w:val="231F20"/>
      <w:sz w:val="28"/>
      <w:szCs w:val="32"/>
      <w:lang w:eastAsia="en-US"/>
    </w:rPr>
  </w:style>
  <w:style w:type="paragraph" w:customStyle="1" w:styleId="ab">
    <w:name w:val="Класс"/>
    <w:basedOn w:val="aa"/>
    <w:qFormat/>
    <w:rsid w:val="006473D3"/>
    <w:rPr>
      <w:szCs w:val="44"/>
    </w:rPr>
  </w:style>
  <w:style w:type="paragraph" w:customStyle="1" w:styleId="ac">
    <w:name w:val="Текст обычный"/>
    <w:basedOn w:val="a"/>
    <w:qFormat/>
    <w:rsid w:val="006473D3"/>
    <w:pPr>
      <w:widowControl w:val="0"/>
      <w:spacing w:after="240" w:line="250" w:lineRule="auto"/>
      <w:ind w:left="85" w:right="85"/>
      <w:contextualSpacing/>
    </w:pPr>
    <w:rPr>
      <w:rFonts w:eastAsia="Calibri" w:cs="Calibri"/>
      <w:color w:val="231F20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67F"/>
    <w:pPr>
      <w:autoSpaceDE/>
      <w:autoSpaceDN/>
      <w:adjustRightInd/>
      <w:ind w:left="720"/>
      <w:contextualSpacing/>
    </w:pPr>
    <w:rPr>
      <w:rFonts w:ascii="Bookman Old Style" w:hAnsi="Bookman Old Style"/>
      <w:sz w:val="28"/>
      <w:szCs w:val="28"/>
    </w:rPr>
  </w:style>
  <w:style w:type="table" w:customStyle="1" w:styleId="2">
    <w:name w:val="Сетка таблицы2"/>
    <w:basedOn w:val="a1"/>
    <w:next w:val="a4"/>
    <w:uiPriority w:val="59"/>
    <w:rsid w:val="00F160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16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740D0"/>
    <w:pPr>
      <w:spacing w:after="0" w:line="240" w:lineRule="auto"/>
    </w:pPr>
    <w:rPr>
      <w:rFonts w:ascii="Calibri" w:eastAsia="Calibri" w:hAnsi="Calibri" w:cs="Calibri"/>
    </w:rPr>
  </w:style>
  <w:style w:type="paragraph" w:customStyle="1" w:styleId="20">
    <w:name w:val="стиль2"/>
    <w:basedOn w:val="a"/>
    <w:uiPriority w:val="99"/>
    <w:rsid w:val="00153F21"/>
    <w:pPr>
      <w:spacing w:before="100" w:after="10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6E99C-8490-49D1-85E4-E25696A2D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14</Pages>
  <Words>5872</Words>
  <Characters>33473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Коипьютер</dc:creator>
  <cp:keywords/>
  <dc:description/>
  <cp:lastModifiedBy>Гузель Рафисовна</cp:lastModifiedBy>
  <cp:revision>26</cp:revision>
  <cp:lastPrinted>2016-05-10T23:36:00Z</cp:lastPrinted>
  <dcterms:created xsi:type="dcterms:W3CDTF">2015-01-18T16:15:00Z</dcterms:created>
  <dcterms:modified xsi:type="dcterms:W3CDTF">2018-10-26T10:41:00Z</dcterms:modified>
</cp:coreProperties>
</file>